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DC" w:rsidRDefault="004F220E" w:rsidP="004420DC">
      <w:pPr>
        <w:tabs>
          <w:tab w:val="right" w:pos="9216"/>
        </w:tabs>
        <w:spacing w:after="0"/>
        <w:jc w:val="left"/>
        <w:rPr>
          <w:b/>
          <w:kern w:val="2"/>
          <w:lang w:eastAsia="zh-CN"/>
        </w:rPr>
      </w:pPr>
      <w:r w:rsidRPr="004F220E">
        <w:rPr>
          <w:b/>
          <w:noProof/>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C78B5" w:rsidRPr="007C78B5">
        <w:rPr>
          <w:b/>
          <w:noProof/>
          <w:lang w:eastAsia="zh-CN"/>
        </w:rPr>
        <w:t>3GPP TSG RAN WG1 Meeting #9</w:t>
      </w:r>
      <w:r w:rsidR="00D61510">
        <w:rPr>
          <w:rFonts w:hint="eastAsia"/>
          <w:b/>
          <w:noProof/>
          <w:lang w:eastAsia="zh-CN"/>
        </w:rPr>
        <w:t>4</w:t>
      </w:r>
      <w:r w:rsidR="0059343E">
        <w:rPr>
          <w:b/>
          <w:kern w:val="2"/>
          <w:lang w:eastAsia="zh-CN"/>
        </w:rPr>
        <w:tab/>
        <w:t>R1-</w:t>
      </w:r>
      <w:r w:rsidR="00166925">
        <w:rPr>
          <w:b/>
          <w:kern w:val="2"/>
          <w:lang w:eastAsia="zh-CN"/>
        </w:rPr>
        <w:t>18</w:t>
      </w:r>
      <w:r w:rsidR="00DC1154">
        <w:rPr>
          <w:rFonts w:hint="eastAsia"/>
          <w:b/>
          <w:kern w:val="2"/>
          <w:lang w:eastAsia="zh-CN"/>
        </w:rPr>
        <w:t>09862</w:t>
      </w:r>
    </w:p>
    <w:p w:rsidR="000F3153" w:rsidRDefault="00D61510">
      <w:pPr>
        <w:tabs>
          <w:tab w:val="right" w:pos="9216"/>
        </w:tabs>
        <w:jc w:val="left"/>
        <w:rPr>
          <w:b/>
          <w:kern w:val="2"/>
          <w:lang w:eastAsia="zh-CN"/>
        </w:rPr>
      </w:pPr>
      <w:r>
        <w:rPr>
          <w:rFonts w:hint="eastAsia"/>
          <w:b/>
          <w:bCs/>
          <w:lang w:eastAsia="zh-CN"/>
        </w:rPr>
        <w:t>Gothenburg</w:t>
      </w:r>
      <w:r w:rsidR="00656551">
        <w:rPr>
          <w:b/>
          <w:bCs/>
        </w:rPr>
        <w:t xml:space="preserve">, </w:t>
      </w:r>
      <w:r>
        <w:rPr>
          <w:rFonts w:hint="eastAsia"/>
          <w:b/>
          <w:bCs/>
          <w:lang w:eastAsia="zh-CN"/>
        </w:rPr>
        <w:t>Sweden</w:t>
      </w:r>
      <w:r w:rsidR="00656551">
        <w:rPr>
          <w:b/>
          <w:bCs/>
        </w:rPr>
        <w:t xml:space="preserve">, </w:t>
      </w:r>
      <w:r w:rsidR="00FB73E2">
        <w:rPr>
          <w:b/>
          <w:bCs/>
        </w:rPr>
        <w:t>A</w:t>
      </w:r>
      <w:r>
        <w:rPr>
          <w:rFonts w:hint="eastAsia"/>
          <w:b/>
          <w:bCs/>
          <w:lang w:eastAsia="zh-CN"/>
        </w:rPr>
        <w:t>ugust</w:t>
      </w:r>
      <w:r w:rsidR="007C78B5" w:rsidRPr="007C78B5">
        <w:rPr>
          <w:b/>
          <w:bCs/>
        </w:rPr>
        <w:t xml:space="preserve"> </w:t>
      </w:r>
      <w:r>
        <w:rPr>
          <w:rFonts w:hint="eastAsia"/>
          <w:b/>
          <w:bCs/>
          <w:lang w:eastAsia="zh-CN"/>
        </w:rPr>
        <w:t>20</w:t>
      </w:r>
      <w:r w:rsidR="007C78B5" w:rsidRPr="007C78B5">
        <w:rPr>
          <w:b/>
          <w:bCs/>
        </w:rPr>
        <w:t xml:space="preserve"> – </w:t>
      </w:r>
      <w:r w:rsidR="00192015">
        <w:rPr>
          <w:b/>
          <w:bCs/>
        </w:rPr>
        <w:t>2</w:t>
      </w:r>
      <w:r>
        <w:rPr>
          <w:rFonts w:hint="eastAsia"/>
          <w:b/>
          <w:bCs/>
          <w:lang w:eastAsia="zh-CN"/>
        </w:rPr>
        <w:t>4</w:t>
      </w:r>
      <w:r w:rsidR="007C78B5" w:rsidRPr="007C78B5">
        <w:rPr>
          <w:b/>
          <w:bCs/>
        </w:rPr>
        <w:t>, 2018</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.2.</w:t>
      </w:r>
      <w:r w:rsidR="003163DF">
        <w:rPr>
          <w:rFonts w:hint="eastAsia"/>
          <w:b/>
          <w:lang w:eastAsia="zh-CN"/>
        </w:rPr>
        <w:t>6.1</w:t>
      </w:r>
      <w:r w:rsidR="007032F6">
        <w:rPr>
          <w:b/>
        </w:rPr>
        <w:t xml:space="preserve"> </w:t>
      </w:r>
      <w:r w:rsidR="003163DF">
        <w:rPr>
          <w:rFonts w:hint="eastAsia"/>
          <w:b/>
          <w:lang w:eastAsia="zh-CN"/>
        </w:rPr>
        <w:t>Layer 1 enhancements</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rsidR="00ED729E" w:rsidRDefault="00CA72DF" w:rsidP="00BF585E">
      <w:pPr>
        <w:pStyle w:val="a3"/>
        <w:rPr>
          <w:sz w:val="22"/>
          <w:szCs w:val="22"/>
          <w:lang w:eastAsia="zh-CN"/>
        </w:rPr>
      </w:pPr>
      <w:r w:rsidRPr="00E76681">
        <w:rPr>
          <w:sz w:val="22"/>
          <w:szCs w:val="22"/>
          <w:lang w:eastAsia="zh-CN"/>
        </w:rPr>
        <w:t xml:space="preserve">This document summarizes </w:t>
      </w:r>
      <w:r w:rsidR="00EC2A62">
        <w:rPr>
          <w:sz w:val="22"/>
          <w:szCs w:val="22"/>
          <w:lang w:eastAsia="zh-CN"/>
        </w:rPr>
        <w:t xml:space="preserve">the </w:t>
      </w:r>
      <w:r w:rsidR="009C5E56">
        <w:rPr>
          <w:sz w:val="22"/>
          <w:szCs w:val="22"/>
          <w:lang w:eastAsia="zh-CN"/>
        </w:rPr>
        <w:t xml:space="preserve">key issues </w:t>
      </w:r>
      <w:r w:rsidR="00893C2F">
        <w:rPr>
          <w:sz w:val="22"/>
          <w:szCs w:val="22"/>
          <w:lang w:eastAsia="zh-CN"/>
        </w:rPr>
        <w:t>discussed under</w:t>
      </w:r>
      <w:r w:rsidR="009C5E56">
        <w:rPr>
          <w:sz w:val="22"/>
          <w:szCs w:val="22"/>
          <w:lang w:eastAsia="zh-CN"/>
        </w:rPr>
        <w:t xml:space="preserve"> </w:t>
      </w:r>
      <w:r w:rsidR="007F591F">
        <w:rPr>
          <w:sz w:val="22"/>
          <w:szCs w:val="22"/>
          <w:lang w:eastAsia="zh-CN"/>
        </w:rPr>
        <w:t>agenda item</w:t>
      </w:r>
      <w:r w:rsidR="009C5E56">
        <w:rPr>
          <w:sz w:val="22"/>
          <w:szCs w:val="22"/>
          <w:lang w:eastAsia="zh-CN"/>
        </w:rPr>
        <w:t xml:space="preserve"> </w:t>
      </w:r>
      <w:r w:rsidRPr="00E76681">
        <w:rPr>
          <w:sz w:val="22"/>
          <w:szCs w:val="22"/>
          <w:lang w:eastAsia="zh-CN"/>
        </w:rPr>
        <w:t>7.2.</w:t>
      </w:r>
      <w:r w:rsidR="00D05B58">
        <w:rPr>
          <w:rFonts w:hint="eastAsia"/>
          <w:sz w:val="22"/>
          <w:szCs w:val="22"/>
          <w:lang w:eastAsia="zh-CN"/>
        </w:rPr>
        <w:t>6.1</w:t>
      </w:r>
      <w:r w:rsidRPr="00E76681">
        <w:rPr>
          <w:sz w:val="22"/>
          <w:szCs w:val="22"/>
          <w:lang w:eastAsia="zh-CN"/>
        </w:rPr>
        <w:t xml:space="preserve"> based on the views expressed in t</w:t>
      </w:r>
      <w:r w:rsidR="00A92189">
        <w:rPr>
          <w:sz w:val="22"/>
          <w:szCs w:val="22"/>
          <w:lang w:eastAsia="zh-CN"/>
        </w:rPr>
        <w:t xml:space="preserve">he contributions </w:t>
      </w:r>
      <w:r w:rsidR="0012042C">
        <w:rPr>
          <w:sz w:val="22"/>
          <w:szCs w:val="22"/>
          <w:lang w:eastAsia="zh-CN"/>
        </w:rPr>
        <w:t xml:space="preserve">submitted to this agenda as </w:t>
      </w:r>
      <w:r w:rsidR="00A92189">
        <w:rPr>
          <w:sz w:val="22"/>
          <w:szCs w:val="22"/>
          <w:lang w:eastAsia="zh-CN"/>
        </w:rPr>
        <w:t>listed in the A</w:t>
      </w:r>
      <w:r w:rsidRPr="00E76681">
        <w:rPr>
          <w:sz w:val="22"/>
          <w:szCs w:val="22"/>
          <w:lang w:eastAsia="zh-CN"/>
        </w:rPr>
        <w:t>ppendix.</w:t>
      </w:r>
    </w:p>
    <w:p w:rsidR="00050B31" w:rsidRPr="00050B31" w:rsidRDefault="009D2874" w:rsidP="00050B31">
      <w:pPr>
        <w:pStyle w:val="1"/>
        <w:rPr>
          <w:lang w:eastAsia="zh-CN"/>
        </w:rPr>
      </w:pPr>
      <w:r>
        <w:rPr>
          <w:rFonts w:hint="eastAsia"/>
          <w:lang w:eastAsia="zh-CN"/>
        </w:rPr>
        <w:t xml:space="preserve">Evaluation </w:t>
      </w:r>
      <w:r w:rsidRPr="009D2874">
        <w:rPr>
          <w:rFonts w:hint="eastAsia"/>
          <w:lang w:eastAsia="zh-CN"/>
        </w:rPr>
        <w:t xml:space="preserve">assumptions and methodology </w:t>
      </w:r>
    </w:p>
    <w:p w:rsidR="009D54BE" w:rsidRPr="00C77993" w:rsidRDefault="009D54BE" w:rsidP="009D54BE">
      <w:pPr>
        <w:rPr>
          <w:color w:val="000000"/>
          <w:lang w:eastAsia="zh-CN"/>
        </w:rPr>
      </w:pPr>
      <w:r>
        <w:rPr>
          <w:rFonts w:hint="eastAsia"/>
          <w:bCs/>
          <w:lang w:eastAsia="zh-CN"/>
        </w:rPr>
        <w:t xml:space="preserve">In </w:t>
      </w:r>
      <w:r>
        <w:rPr>
          <w:rFonts w:hint="eastAsia"/>
          <w:color w:val="000000"/>
          <w:lang w:eastAsia="zh-CN"/>
        </w:rPr>
        <w:t xml:space="preserve">order to establish the baseline performance achievable with Rel-15 URLLC and to investigate the necessary improvement for the prioritized URLLC use cases, evaluations and simulations </w:t>
      </w:r>
      <w:r w:rsidR="0012042C">
        <w:rPr>
          <w:color w:val="000000"/>
          <w:lang w:eastAsia="zh-CN"/>
        </w:rPr>
        <w:t>may</w:t>
      </w:r>
      <w:r w:rsidR="0012042C" w:rsidRPr="0012042C">
        <w:rPr>
          <w:rFonts w:hint="eastAsia"/>
          <w:color w:val="000000"/>
          <w:lang w:eastAsia="zh-CN"/>
        </w:rPr>
        <w:t xml:space="preserve"> </w:t>
      </w:r>
      <w:r w:rsidRPr="0012042C">
        <w:rPr>
          <w:rFonts w:hint="eastAsia"/>
          <w:color w:val="000000"/>
          <w:lang w:eastAsia="zh-CN"/>
        </w:rPr>
        <w:t>be needed</w:t>
      </w:r>
      <w:r w:rsidR="005B3B46">
        <w:rPr>
          <w:color w:val="000000"/>
          <w:lang w:eastAsia="zh-CN"/>
        </w:rPr>
        <w:t>.</w:t>
      </w:r>
      <w:r>
        <w:rPr>
          <w:rFonts w:hint="eastAsia"/>
          <w:color w:val="000000"/>
          <w:lang w:eastAsia="zh-CN"/>
        </w:rPr>
        <w:t xml:space="preserve"> </w:t>
      </w:r>
      <w:r w:rsidR="005B3B46">
        <w:rPr>
          <w:bCs/>
          <w:lang w:eastAsia="zh-CN"/>
        </w:rPr>
        <w:t>Such evaluations and simulations</w:t>
      </w:r>
      <w:r w:rsidR="00050B31" w:rsidRPr="00A12223">
        <w:rPr>
          <w:rFonts w:hint="eastAsia"/>
          <w:i/>
          <w:color w:val="000000"/>
          <w:lang w:eastAsia="zh-CN"/>
        </w:rPr>
        <w:t xml:space="preserve"> can be used as appropriate and as needed in this study item</w:t>
      </w:r>
      <w:r w:rsidR="00050B31">
        <w:rPr>
          <w:rFonts w:hint="eastAsia"/>
          <w:color w:val="000000"/>
          <w:lang w:eastAsia="zh-CN"/>
        </w:rPr>
        <w:t xml:space="preserve">. </w:t>
      </w:r>
      <w:r w:rsidR="00EE213E">
        <w:rPr>
          <w:lang w:eastAsia="zh-CN"/>
        </w:rPr>
        <w:t>Several</w:t>
      </w:r>
      <w:r w:rsidR="00EE213E">
        <w:rPr>
          <w:rFonts w:hint="eastAsia"/>
          <w:lang w:eastAsia="zh-CN"/>
        </w:rPr>
        <w:t xml:space="preserve"> companies </w:t>
      </w:r>
      <w:r w:rsidR="00EE213E">
        <w:rPr>
          <w:lang w:eastAsia="zh-CN"/>
        </w:rPr>
        <w:t>discussed</w:t>
      </w:r>
      <w:r w:rsidR="00EE213E">
        <w:rPr>
          <w:rFonts w:hint="eastAsia"/>
          <w:lang w:eastAsia="zh-CN"/>
        </w:rPr>
        <w:t xml:space="preserve"> the evaluation assumptions and methodology</w:t>
      </w:r>
      <w:r w:rsidR="00E6280A">
        <w:rPr>
          <w:rFonts w:hint="eastAsia"/>
          <w:lang w:eastAsia="zh-CN"/>
        </w:rPr>
        <w:t xml:space="preserve"> </w:t>
      </w:r>
      <w:r w:rsidR="00E6280A">
        <w:rPr>
          <w:lang w:eastAsia="zh-CN"/>
        </w:rPr>
        <w:t>explicit</w:t>
      </w:r>
      <w:r w:rsidR="00E6280A">
        <w:rPr>
          <w:rFonts w:hint="eastAsia"/>
          <w:lang w:eastAsia="zh-CN"/>
        </w:rPr>
        <w:t>ly in their contribution</w:t>
      </w:r>
      <w:r w:rsidR="00EE213E">
        <w:rPr>
          <w:rFonts w:hint="eastAsia"/>
          <w:lang w:eastAsia="zh-CN"/>
        </w:rPr>
        <w:t xml:space="preserve"> [</w:t>
      </w:r>
      <w:r w:rsidR="00E6280A">
        <w:rPr>
          <w:rFonts w:hint="eastAsia"/>
          <w:lang w:eastAsia="zh-CN"/>
        </w:rPr>
        <w:t>13</w:t>
      </w:r>
      <w:r w:rsidR="00EE213E">
        <w:rPr>
          <w:rFonts w:hint="eastAsia"/>
          <w:lang w:eastAsia="zh-CN"/>
        </w:rPr>
        <w:t>]</w:t>
      </w:r>
      <w:r w:rsidR="00E6280A">
        <w:rPr>
          <w:rFonts w:hint="eastAsia"/>
          <w:lang w:eastAsia="zh-CN"/>
        </w:rPr>
        <w:t>[17][5]</w:t>
      </w:r>
      <w:r w:rsidR="00845C07">
        <w:rPr>
          <w:rFonts w:hint="eastAsia"/>
          <w:lang w:eastAsia="zh-CN"/>
        </w:rPr>
        <w:t>[3]</w:t>
      </w:r>
      <w:r w:rsidR="003038D9">
        <w:rPr>
          <w:rFonts w:hint="eastAsia"/>
          <w:lang w:eastAsia="zh-CN"/>
        </w:rPr>
        <w:t>[38][39]</w:t>
      </w:r>
      <w:r w:rsidR="00845C07">
        <w:rPr>
          <w:rFonts w:hint="eastAsia"/>
          <w:lang w:eastAsia="zh-CN"/>
        </w:rPr>
        <w:t>.</w:t>
      </w:r>
    </w:p>
    <w:p w:rsidR="003702F1" w:rsidRDefault="006E581F" w:rsidP="003702F1">
      <w:pPr>
        <w:pStyle w:val="2"/>
      </w:pPr>
      <w:r>
        <w:rPr>
          <w:rFonts w:hint="eastAsia"/>
          <w:lang w:eastAsia="zh-CN"/>
        </w:rPr>
        <w:t xml:space="preserve">Use cases and </w:t>
      </w:r>
      <w:r w:rsidR="00A12223">
        <w:rPr>
          <w:rFonts w:hint="eastAsia"/>
          <w:lang w:eastAsia="zh-CN"/>
        </w:rPr>
        <w:t xml:space="preserve">Requirements </w:t>
      </w:r>
    </w:p>
    <w:p w:rsidR="001334C8" w:rsidRPr="00E454AE" w:rsidRDefault="006E581F" w:rsidP="001334C8">
      <w:pPr>
        <w:spacing w:after="0"/>
        <w:rPr>
          <w:i/>
          <w:kern w:val="2"/>
          <w:lang w:eastAsia="zh-CN"/>
        </w:rPr>
      </w:pPr>
      <w:r>
        <w:rPr>
          <w:lang w:eastAsia="zh-CN"/>
        </w:rPr>
        <w:t>The SID lists three main use cases, factory automation, transport industry and electrical power distribution. In addition, AR/VR for the entertainment industry is listed as a use case</w:t>
      </w:r>
      <w:r w:rsidR="0012042C">
        <w:rPr>
          <w:lang w:eastAsia="zh-CN"/>
        </w:rPr>
        <w:t>s</w:t>
      </w:r>
      <w:r>
        <w:rPr>
          <w:lang w:eastAsia="zh-CN"/>
        </w:rPr>
        <w:t xml:space="preserve"> for Rel-15 enhancements.</w:t>
      </w:r>
      <w:r>
        <w:rPr>
          <w:rFonts w:hint="eastAsia"/>
          <w:lang w:eastAsia="zh-CN"/>
        </w:rPr>
        <w:t xml:space="preserve"> </w:t>
      </w:r>
      <w:r>
        <w:rPr>
          <w:rFonts w:hint="eastAsia"/>
          <w:color w:val="000000"/>
          <w:lang w:eastAsia="zh-CN"/>
        </w:rPr>
        <w:t xml:space="preserve">TR 22.804 and 22.886 provide detailed description of these identified use cases. </w:t>
      </w:r>
      <w:r w:rsidR="009E19F0">
        <w:rPr>
          <w:rFonts w:hint="eastAsia"/>
          <w:color w:val="000000"/>
          <w:lang w:eastAsia="zh-CN"/>
        </w:rPr>
        <w:t xml:space="preserve">Contributions </w:t>
      </w:r>
      <w:r w:rsidR="00F91599">
        <w:rPr>
          <w:rFonts w:hint="eastAsia"/>
          <w:lang w:eastAsia="zh-CN"/>
        </w:rPr>
        <w:t>[13][3]</w:t>
      </w:r>
      <w:r w:rsidR="002F27AE">
        <w:rPr>
          <w:rFonts w:hint="eastAsia"/>
          <w:lang w:eastAsia="zh-CN"/>
        </w:rPr>
        <w:t>[17]</w:t>
      </w:r>
      <w:r w:rsidR="00F91599">
        <w:rPr>
          <w:rFonts w:hint="eastAsia"/>
          <w:lang w:eastAsia="zh-CN"/>
        </w:rPr>
        <w:t xml:space="preserve"> discuss</w:t>
      </w:r>
      <w:r>
        <w:rPr>
          <w:rFonts w:hint="eastAsia"/>
          <w:lang w:eastAsia="zh-CN"/>
        </w:rPr>
        <w:t xml:space="preserve"> the</w:t>
      </w:r>
      <w:r w:rsidR="00F91599">
        <w:rPr>
          <w:rFonts w:hint="eastAsia"/>
          <w:lang w:eastAsia="zh-CN"/>
        </w:rPr>
        <w:t xml:space="preserve"> specific use cases and requirements for Rel-16 NR URLLC based on the description in </w:t>
      </w:r>
      <w:r w:rsidR="00F91599">
        <w:rPr>
          <w:rFonts w:hint="eastAsia"/>
          <w:color w:val="000000"/>
          <w:lang w:eastAsia="zh-CN"/>
        </w:rPr>
        <w:t>TR 22.804 and 22.886.</w:t>
      </w:r>
      <w:r w:rsidR="00B83841">
        <w:rPr>
          <w:rFonts w:hint="eastAsia"/>
          <w:color w:val="000000"/>
          <w:lang w:eastAsia="zh-CN"/>
        </w:rPr>
        <w:t xml:space="preserve"> </w:t>
      </w:r>
      <w:r w:rsidR="0012042C">
        <w:rPr>
          <w:color w:val="000000"/>
          <w:lang w:eastAsia="zh-CN"/>
        </w:rPr>
        <w:t>T</w:t>
      </w:r>
      <w:r w:rsidR="00B83841">
        <w:rPr>
          <w:rFonts w:hint="eastAsia"/>
          <w:color w:val="000000"/>
          <w:lang w:eastAsia="zh-CN"/>
        </w:rPr>
        <w:t xml:space="preserve">hese identified use cases </w:t>
      </w:r>
      <w:r w:rsidR="0012042C">
        <w:rPr>
          <w:color w:val="000000"/>
          <w:lang w:eastAsia="zh-CN"/>
        </w:rPr>
        <w:t xml:space="preserve">should be captured </w:t>
      </w:r>
      <w:r w:rsidR="00B83841">
        <w:rPr>
          <w:rFonts w:hint="eastAsia"/>
          <w:color w:val="000000"/>
          <w:lang w:eastAsia="zh-CN"/>
        </w:rPr>
        <w:t xml:space="preserve">in the TR 38.824 for </w:t>
      </w:r>
      <w:r w:rsidR="00B83841">
        <w:t>Study on physical layer enhancements for NR URLLC</w:t>
      </w:r>
      <w:r w:rsidR="004F3406">
        <w:rPr>
          <w:rFonts w:hint="eastAsia"/>
          <w:lang w:eastAsia="zh-CN"/>
        </w:rPr>
        <w:t>.</w:t>
      </w:r>
      <w:r w:rsidR="001334C8">
        <w:rPr>
          <w:rFonts w:hint="eastAsia"/>
          <w:lang w:eastAsia="zh-CN"/>
        </w:rPr>
        <w:t xml:space="preserve"> </w:t>
      </w:r>
      <w:r w:rsidR="001334C8" w:rsidRPr="00245B09">
        <w:rPr>
          <w:rFonts w:hint="eastAsia"/>
          <w:i/>
          <w:kern w:val="2"/>
          <w:lang w:eastAsia="zh-CN"/>
        </w:rPr>
        <w:t>See examples in [3</w:t>
      </w:r>
      <w:proofErr w:type="gramStart"/>
      <w:r w:rsidR="001334C8" w:rsidRPr="00245B09">
        <w:rPr>
          <w:rFonts w:hint="eastAsia"/>
          <w:i/>
          <w:kern w:val="2"/>
          <w:lang w:eastAsia="zh-CN"/>
        </w:rPr>
        <w:t>][</w:t>
      </w:r>
      <w:proofErr w:type="gramEnd"/>
      <w:r w:rsidR="001334C8" w:rsidRPr="00245B09">
        <w:rPr>
          <w:rFonts w:hint="eastAsia"/>
          <w:i/>
          <w:kern w:val="2"/>
          <w:lang w:eastAsia="zh-CN"/>
        </w:rPr>
        <w:t>13][17] as shown in Appendix A.</w:t>
      </w:r>
      <w:r w:rsidR="001334C8">
        <w:rPr>
          <w:rFonts w:hint="eastAsia"/>
          <w:i/>
          <w:kern w:val="2"/>
          <w:lang w:eastAsia="zh-CN"/>
        </w:rPr>
        <w:t xml:space="preserve">   </w:t>
      </w:r>
    </w:p>
    <w:p w:rsidR="004F3406" w:rsidRPr="001334C8" w:rsidRDefault="004F3406" w:rsidP="003702F1">
      <w:pPr>
        <w:rPr>
          <w:lang w:eastAsia="zh-CN"/>
        </w:rPr>
      </w:pPr>
    </w:p>
    <w:p w:rsidR="00245B09" w:rsidRDefault="004F3406" w:rsidP="007A4FEB">
      <w:pPr>
        <w:spacing w:beforeLines="50" w:after="0"/>
        <w:rPr>
          <w:i/>
          <w:kern w:val="2"/>
          <w:highlight w:val="green"/>
          <w:lang w:eastAsia="zh-CN"/>
        </w:rPr>
      </w:pPr>
      <w:r w:rsidRPr="009150B5">
        <w:rPr>
          <w:rFonts w:hint="eastAsia"/>
          <w:b/>
          <w:i/>
          <w:kern w:val="2"/>
          <w:highlight w:val="green"/>
          <w:lang w:eastAsia="zh-CN"/>
        </w:rPr>
        <w:t>Proposal 1:</w:t>
      </w:r>
      <w:r w:rsidRPr="009150B5">
        <w:rPr>
          <w:rFonts w:hint="eastAsia"/>
          <w:i/>
          <w:kern w:val="2"/>
          <w:highlight w:val="green"/>
          <w:lang w:eastAsia="zh-CN"/>
        </w:rPr>
        <w:t xml:space="preserve"> Capture the</w:t>
      </w:r>
      <w:r w:rsidR="00A13B42" w:rsidRPr="009150B5">
        <w:rPr>
          <w:rFonts w:hint="eastAsia"/>
          <w:i/>
          <w:kern w:val="2"/>
          <w:highlight w:val="green"/>
          <w:lang w:eastAsia="zh-CN"/>
        </w:rPr>
        <w:t xml:space="preserve"> potential specific use cases and requirements</w:t>
      </w:r>
      <w:r w:rsidR="00716BFC" w:rsidRPr="009150B5">
        <w:rPr>
          <w:rFonts w:hint="eastAsia"/>
          <w:i/>
          <w:kern w:val="2"/>
          <w:highlight w:val="green"/>
          <w:lang w:eastAsia="zh-CN"/>
        </w:rPr>
        <w:t xml:space="preserve"> for Rel-16 NR URLLC in the TR 38.824. </w:t>
      </w:r>
    </w:p>
    <w:p w:rsidR="001334C8" w:rsidRPr="001334C8" w:rsidRDefault="001334C8" w:rsidP="007A4FEB">
      <w:pPr>
        <w:spacing w:beforeLines="50" w:after="0"/>
        <w:rPr>
          <w:i/>
          <w:kern w:val="2"/>
          <w:highlight w:val="yellow"/>
          <w:lang w:eastAsia="zh-CN"/>
        </w:rPr>
      </w:pPr>
      <w:r w:rsidRPr="001334C8">
        <w:rPr>
          <w:rFonts w:hint="eastAsia"/>
          <w:i/>
          <w:kern w:val="2"/>
          <w:highlight w:val="yellow"/>
          <w:lang w:eastAsia="zh-CN"/>
        </w:rPr>
        <w:t>Draft TP</w:t>
      </w:r>
      <w:r w:rsidR="000247BD">
        <w:rPr>
          <w:rFonts w:hint="eastAsia"/>
          <w:i/>
          <w:kern w:val="2"/>
          <w:highlight w:val="yellow"/>
          <w:lang w:eastAsia="zh-CN"/>
        </w:rPr>
        <w:t xml:space="preserve"> is provided in</w:t>
      </w:r>
      <w:r w:rsidR="00027EF9">
        <w:rPr>
          <w:rFonts w:hint="eastAsia"/>
          <w:i/>
          <w:kern w:val="2"/>
          <w:highlight w:val="yellow"/>
          <w:lang w:eastAsia="zh-CN"/>
        </w:rPr>
        <w:t xml:space="preserve"> R1-18</w:t>
      </w:r>
      <w:r w:rsidR="007A4FEB">
        <w:rPr>
          <w:rFonts w:hint="eastAsia"/>
          <w:i/>
          <w:kern w:val="2"/>
          <w:highlight w:val="yellow"/>
          <w:lang w:eastAsia="zh-CN"/>
        </w:rPr>
        <w:t>0</w:t>
      </w:r>
      <w:r w:rsidR="00027EF9">
        <w:rPr>
          <w:rFonts w:hint="eastAsia"/>
          <w:i/>
          <w:kern w:val="2"/>
          <w:highlight w:val="yellow"/>
          <w:lang w:eastAsia="zh-CN"/>
        </w:rPr>
        <w:t>9863</w:t>
      </w:r>
    </w:p>
    <w:p w:rsidR="001334C8" w:rsidRPr="009150B5" w:rsidRDefault="001334C8" w:rsidP="007A4FEB">
      <w:pPr>
        <w:spacing w:beforeLines="50" w:after="0"/>
        <w:rPr>
          <w:i/>
          <w:kern w:val="2"/>
          <w:highlight w:val="green"/>
          <w:lang w:eastAsia="zh-CN"/>
        </w:rPr>
      </w:pPr>
    </w:p>
    <w:p w:rsidR="00B5252E" w:rsidRDefault="002F27AE" w:rsidP="007A4FEB">
      <w:pPr>
        <w:spacing w:beforeLines="50"/>
        <w:rPr>
          <w:lang w:eastAsia="zh-CN"/>
        </w:rPr>
      </w:pPr>
      <w:r>
        <w:rPr>
          <w:rFonts w:hint="eastAsia"/>
          <w:color w:val="000000"/>
          <w:lang w:eastAsia="zh-CN"/>
        </w:rPr>
        <w:t>To reduce the</w:t>
      </w:r>
      <w:r w:rsidR="0044413A">
        <w:rPr>
          <w:rFonts w:hint="eastAsia"/>
          <w:color w:val="000000"/>
          <w:lang w:eastAsia="zh-CN"/>
        </w:rPr>
        <w:t xml:space="preserve"> evaluation</w:t>
      </w:r>
      <w:r>
        <w:rPr>
          <w:rFonts w:hint="eastAsia"/>
          <w:color w:val="000000"/>
          <w:lang w:eastAsia="zh-CN"/>
        </w:rPr>
        <w:t xml:space="preserve"> </w:t>
      </w:r>
      <w:r>
        <w:rPr>
          <w:color w:val="000000"/>
          <w:lang w:eastAsia="zh-CN"/>
        </w:rPr>
        <w:t>workload</w:t>
      </w:r>
      <w:r>
        <w:rPr>
          <w:rFonts w:hint="eastAsia"/>
          <w:color w:val="000000"/>
          <w:lang w:eastAsia="zh-CN"/>
        </w:rPr>
        <w:t xml:space="preserve">, evaluation can be done only for a selected number of </w:t>
      </w:r>
      <w:r w:rsidR="0012042C">
        <w:rPr>
          <w:color w:val="000000"/>
          <w:lang w:eastAsia="zh-CN"/>
        </w:rPr>
        <w:t>representative</w:t>
      </w:r>
      <w:r w:rsidR="0012042C">
        <w:rPr>
          <w:rFonts w:hint="eastAsia"/>
          <w:color w:val="000000"/>
          <w:lang w:eastAsia="zh-CN"/>
        </w:rPr>
        <w:t xml:space="preserve"> </w:t>
      </w:r>
      <w:r>
        <w:rPr>
          <w:rFonts w:hint="eastAsia"/>
          <w:color w:val="000000"/>
          <w:lang w:eastAsia="zh-CN"/>
        </w:rPr>
        <w:t>use cases.</w:t>
      </w:r>
      <w:r w:rsidR="00B5252E">
        <w:rPr>
          <w:rFonts w:hint="eastAsia"/>
          <w:color w:val="000000"/>
          <w:lang w:eastAsia="zh-CN"/>
        </w:rPr>
        <w:t xml:space="preserve"> Based on the discussion in contributions </w:t>
      </w:r>
      <w:r w:rsidR="00B5252E">
        <w:rPr>
          <w:rFonts w:hint="eastAsia"/>
          <w:lang w:eastAsia="zh-CN"/>
        </w:rPr>
        <w:t>[13][3][17], we can consider the following proposal:</w:t>
      </w:r>
    </w:p>
    <w:p w:rsidR="00287D7C" w:rsidRDefault="00BC50BF" w:rsidP="007A4FEB">
      <w:pPr>
        <w:spacing w:beforeLines="50"/>
        <w:rPr>
          <w:i/>
          <w:highlight w:val="green"/>
          <w:lang w:eastAsia="zh-CN"/>
        </w:rPr>
      </w:pPr>
      <w:r w:rsidRPr="009150B5">
        <w:rPr>
          <w:rFonts w:hint="eastAsia"/>
          <w:b/>
          <w:i/>
          <w:kern w:val="2"/>
          <w:highlight w:val="green"/>
          <w:lang w:eastAsia="zh-CN"/>
        </w:rPr>
        <w:t>Proposal 2:</w:t>
      </w:r>
      <w:r w:rsidRPr="009150B5">
        <w:rPr>
          <w:rFonts w:hint="eastAsia"/>
          <w:i/>
          <w:kern w:val="2"/>
          <w:highlight w:val="green"/>
          <w:lang w:eastAsia="zh-CN"/>
        </w:rPr>
        <w:t xml:space="preserve"> </w:t>
      </w:r>
      <w:r w:rsidR="005F6838" w:rsidRPr="009150B5">
        <w:rPr>
          <w:rFonts w:hint="eastAsia"/>
          <w:i/>
          <w:highlight w:val="green"/>
          <w:lang w:eastAsia="zh-CN"/>
        </w:rPr>
        <w:t>Select one or more</w:t>
      </w:r>
      <w:r w:rsidRPr="009150B5">
        <w:rPr>
          <w:rFonts w:hint="eastAsia"/>
          <w:i/>
          <w:highlight w:val="green"/>
          <w:lang w:eastAsia="zh-CN"/>
        </w:rPr>
        <w:t xml:space="preserve"> representative use case(s</w:t>
      </w:r>
      <w:r w:rsidR="00287D7C">
        <w:rPr>
          <w:rFonts w:hint="eastAsia"/>
          <w:i/>
          <w:highlight w:val="green"/>
          <w:lang w:eastAsia="zh-CN"/>
        </w:rPr>
        <w:t>) for the prioritized use cases</w:t>
      </w:r>
      <w:r w:rsidR="008950F1">
        <w:rPr>
          <w:rFonts w:hint="eastAsia"/>
          <w:i/>
          <w:highlight w:val="green"/>
          <w:lang w:eastAsia="zh-CN"/>
        </w:rPr>
        <w:t xml:space="preserve"> in the SID</w:t>
      </w:r>
      <w:r w:rsidR="00287D7C">
        <w:rPr>
          <w:rFonts w:hint="eastAsia"/>
          <w:i/>
          <w:highlight w:val="green"/>
          <w:lang w:eastAsia="zh-CN"/>
        </w:rPr>
        <w:t xml:space="preserve"> and/or the generic use case </w:t>
      </w:r>
      <w:r w:rsidRPr="009150B5">
        <w:rPr>
          <w:rFonts w:hint="eastAsia"/>
          <w:i/>
          <w:highlight w:val="green"/>
          <w:lang w:eastAsia="zh-CN"/>
        </w:rPr>
        <w:t>for evaluation</w:t>
      </w:r>
      <w:r w:rsidR="00234D90" w:rsidRPr="009150B5">
        <w:rPr>
          <w:rFonts w:hint="eastAsia"/>
          <w:i/>
          <w:highlight w:val="green"/>
          <w:lang w:eastAsia="zh-CN"/>
        </w:rPr>
        <w:t>, w</w:t>
      </w:r>
      <w:r w:rsidR="00234D90" w:rsidRPr="009150B5">
        <w:rPr>
          <w:i/>
          <w:highlight w:val="green"/>
          <w:lang w:eastAsia="zh-CN"/>
        </w:rPr>
        <w:t>hich</w:t>
      </w:r>
      <w:r w:rsidR="00234D90" w:rsidRPr="009150B5">
        <w:rPr>
          <w:rFonts w:hint="eastAsia"/>
          <w:i/>
          <w:highlight w:val="green"/>
          <w:lang w:eastAsia="zh-CN"/>
        </w:rPr>
        <w:t xml:space="preserve"> use case(s) to evaluate is up to companies</w:t>
      </w:r>
      <w:r w:rsidR="00287D7C">
        <w:rPr>
          <w:rFonts w:hint="eastAsia"/>
          <w:i/>
          <w:highlight w:val="green"/>
          <w:lang w:eastAsia="zh-CN"/>
        </w:rPr>
        <w:t>.</w:t>
      </w:r>
    </w:p>
    <w:p w:rsidR="00287D7C" w:rsidRPr="00287D7C" w:rsidRDefault="008464D4" w:rsidP="007A4FEB">
      <w:pPr>
        <w:spacing w:beforeLines="50"/>
        <w:rPr>
          <w:i/>
          <w:lang w:eastAsia="zh-CN"/>
        </w:rPr>
      </w:pPr>
      <w:r>
        <w:rPr>
          <w:rFonts w:hint="eastAsia"/>
          <w:i/>
          <w:lang w:eastAsia="zh-CN"/>
        </w:rPr>
        <w:t xml:space="preserve">The </w:t>
      </w:r>
      <w:r w:rsidR="0023344B">
        <w:rPr>
          <w:rFonts w:hint="eastAsia"/>
          <w:i/>
          <w:lang w:eastAsia="zh-CN"/>
        </w:rPr>
        <w:t xml:space="preserve">following </w:t>
      </w:r>
      <w:r>
        <w:rPr>
          <w:rFonts w:hint="eastAsia"/>
          <w:i/>
          <w:lang w:eastAsia="zh-CN"/>
        </w:rPr>
        <w:t>t</w:t>
      </w:r>
      <w:r w:rsidR="00287D7C" w:rsidRPr="00287D7C">
        <w:rPr>
          <w:rFonts w:hint="eastAsia"/>
          <w:i/>
          <w:lang w:eastAsia="zh-CN"/>
        </w:rPr>
        <w:t xml:space="preserve">able of </w:t>
      </w:r>
      <w:r w:rsidR="00197590">
        <w:rPr>
          <w:rFonts w:hint="eastAsia"/>
          <w:i/>
          <w:lang w:eastAsia="zh-CN"/>
        </w:rPr>
        <w:t xml:space="preserve">representative </w:t>
      </w:r>
      <w:r w:rsidR="00287D7C" w:rsidRPr="00287D7C">
        <w:rPr>
          <w:rFonts w:hint="eastAsia"/>
          <w:i/>
          <w:lang w:eastAsia="zh-CN"/>
        </w:rPr>
        <w:t>use cases</w:t>
      </w:r>
      <w:r>
        <w:rPr>
          <w:rFonts w:hint="eastAsia"/>
          <w:i/>
          <w:lang w:eastAsia="zh-CN"/>
        </w:rPr>
        <w:t xml:space="preserve"> for selection</w:t>
      </w:r>
      <w:r w:rsidR="0023344B">
        <w:rPr>
          <w:rFonts w:hint="eastAsia"/>
          <w:i/>
          <w:lang w:eastAsia="zh-CN"/>
        </w:rPr>
        <w:t xml:space="preserve"> as an ex</w:t>
      </w:r>
      <w:r w:rsidR="0087305B">
        <w:rPr>
          <w:rFonts w:hint="eastAsia"/>
          <w:i/>
          <w:lang w:eastAsia="zh-CN"/>
        </w:rPr>
        <w:t>am</w:t>
      </w:r>
      <w:r w:rsidR="0023344B">
        <w:rPr>
          <w:rFonts w:hint="eastAsia"/>
          <w:i/>
          <w:lang w:eastAsia="zh-CN"/>
        </w:rPr>
        <w:t>ple</w:t>
      </w:r>
      <w:r>
        <w:rPr>
          <w:rFonts w:hint="eastAsia"/>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2"/>
        <w:gridCol w:w="1194"/>
        <w:gridCol w:w="1399"/>
        <w:gridCol w:w="1267"/>
        <w:gridCol w:w="2104"/>
        <w:gridCol w:w="1487"/>
      </w:tblGrid>
      <w:tr w:rsidR="00A50D20" w:rsidRPr="00143DFD" w:rsidTr="005F6838">
        <w:tc>
          <w:tcPr>
            <w:tcW w:w="2082" w:type="dxa"/>
            <w:shd w:val="clear" w:color="auto" w:fill="F2F2F2"/>
          </w:tcPr>
          <w:p w:rsidR="00A50D20" w:rsidRPr="000C288B" w:rsidRDefault="00A50D20" w:rsidP="00F20577">
            <w:pPr>
              <w:widowControl w:val="0"/>
              <w:spacing w:after="0"/>
              <w:jc w:val="center"/>
              <w:rPr>
                <w:b/>
                <w:lang w:val="en-GB" w:eastAsia="zh-CN"/>
              </w:rPr>
            </w:pPr>
            <w:r w:rsidRPr="000C288B">
              <w:rPr>
                <w:rFonts w:eastAsia="Times New Roman" w:hint="eastAsia"/>
                <w:b/>
                <w:lang w:val="en-GB" w:eastAsia="en-GB"/>
              </w:rPr>
              <w:t>Use case</w:t>
            </w:r>
          </w:p>
          <w:p w:rsidR="00A50D20" w:rsidRPr="000C288B" w:rsidRDefault="00A50D20" w:rsidP="00F20577">
            <w:pPr>
              <w:widowControl w:val="0"/>
              <w:jc w:val="center"/>
              <w:rPr>
                <w:b/>
                <w:lang w:val="en-GB" w:eastAsia="zh-CN"/>
              </w:rPr>
            </w:pPr>
            <w:r w:rsidRPr="000C288B">
              <w:rPr>
                <w:rFonts w:hint="eastAsia"/>
                <w:b/>
                <w:lang w:val="en-GB" w:eastAsia="zh-CN"/>
              </w:rPr>
              <w:t>(Clause #)</w:t>
            </w:r>
          </w:p>
        </w:tc>
        <w:tc>
          <w:tcPr>
            <w:tcW w:w="1194" w:type="dxa"/>
            <w:shd w:val="clear" w:color="auto" w:fill="F2F2F2"/>
          </w:tcPr>
          <w:p w:rsidR="00A50D20" w:rsidRPr="000C288B" w:rsidRDefault="00A50D20" w:rsidP="00F20577">
            <w:pPr>
              <w:widowControl w:val="0"/>
              <w:jc w:val="center"/>
              <w:rPr>
                <w:rFonts w:eastAsia="Times New Roman"/>
                <w:b/>
                <w:lang w:val="en-GB" w:eastAsia="en-GB"/>
              </w:rPr>
            </w:pPr>
            <w:r w:rsidRPr="000C288B">
              <w:rPr>
                <w:rFonts w:eastAsia="Times New Roman"/>
                <w:b/>
                <w:lang w:val="en-GB" w:eastAsia="en-GB"/>
              </w:rPr>
              <w:t>Reliability (%)</w:t>
            </w:r>
          </w:p>
        </w:tc>
        <w:tc>
          <w:tcPr>
            <w:tcW w:w="1399" w:type="dxa"/>
            <w:shd w:val="clear" w:color="auto" w:fill="F2F2F2"/>
            <w:vAlign w:val="center"/>
          </w:tcPr>
          <w:p w:rsidR="00A50D20" w:rsidRPr="000C288B" w:rsidRDefault="00BE2B3D" w:rsidP="00F20577">
            <w:pPr>
              <w:pStyle w:val="TAH"/>
              <w:widowControl w:val="0"/>
              <w:rPr>
                <w:rFonts w:ascii="Times New Roman" w:hAnsi="Times New Roman"/>
                <w:sz w:val="22"/>
                <w:szCs w:val="22"/>
              </w:rPr>
            </w:pPr>
            <w:r>
              <w:rPr>
                <w:rFonts w:ascii="Times New Roman" w:hAnsi="Times New Roman" w:hint="eastAsia"/>
                <w:sz w:val="22"/>
                <w:szCs w:val="22"/>
                <w:lang w:eastAsia="zh-CN"/>
              </w:rPr>
              <w:t>L</w:t>
            </w:r>
            <w:r w:rsidR="00A50D20" w:rsidRPr="000C288B">
              <w:rPr>
                <w:rFonts w:ascii="Times New Roman" w:hAnsi="Times New Roman"/>
                <w:sz w:val="22"/>
                <w:szCs w:val="22"/>
              </w:rPr>
              <w:t>atency (ms)</w:t>
            </w:r>
          </w:p>
        </w:tc>
        <w:tc>
          <w:tcPr>
            <w:tcW w:w="1267" w:type="dxa"/>
            <w:shd w:val="clear" w:color="auto" w:fill="F2F2F2"/>
          </w:tcPr>
          <w:p w:rsidR="00A50D20" w:rsidRDefault="00A50D20" w:rsidP="00F20577">
            <w:pPr>
              <w:widowControl w:val="0"/>
              <w:spacing w:after="0"/>
              <w:jc w:val="center"/>
              <w:rPr>
                <w:b/>
                <w:lang w:val="en-GB" w:eastAsia="zh-CN"/>
              </w:rPr>
            </w:pPr>
            <w:r w:rsidRPr="000C288B">
              <w:rPr>
                <w:rFonts w:eastAsia="Times New Roman" w:hint="eastAsia"/>
                <w:b/>
                <w:lang w:val="en-GB" w:eastAsia="en-GB"/>
              </w:rPr>
              <w:t>#</w:t>
            </w:r>
            <w:r w:rsidRPr="000C288B">
              <w:rPr>
                <w:rFonts w:eastAsia="Times New Roman"/>
                <w:b/>
                <w:lang w:val="en-GB" w:eastAsia="en-GB"/>
              </w:rPr>
              <w:t xml:space="preserve"> of UEs</w:t>
            </w:r>
          </w:p>
          <w:p w:rsidR="00A50D20" w:rsidRPr="00A0527B" w:rsidRDefault="00A50D20" w:rsidP="00F20577">
            <w:pPr>
              <w:widowControl w:val="0"/>
              <w:spacing w:after="0"/>
              <w:jc w:val="center"/>
              <w:rPr>
                <w:b/>
                <w:lang w:val="en-GB" w:eastAsia="zh-CN"/>
              </w:rPr>
            </w:pPr>
            <w:r>
              <w:rPr>
                <w:rFonts w:hint="eastAsia"/>
                <w:b/>
                <w:lang w:val="en-GB" w:eastAsia="zh-CN"/>
              </w:rPr>
              <w:t>(per cell)</w:t>
            </w:r>
          </w:p>
        </w:tc>
        <w:tc>
          <w:tcPr>
            <w:tcW w:w="2104" w:type="dxa"/>
            <w:shd w:val="clear" w:color="auto" w:fill="F2F2F2"/>
          </w:tcPr>
          <w:p w:rsidR="00A50D20" w:rsidRPr="00BF033B" w:rsidRDefault="00A50D20" w:rsidP="00F20577">
            <w:pPr>
              <w:widowControl w:val="0"/>
              <w:rPr>
                <w:b/>
                <w:lang w:val="en-GB" w:eastAsia="zh-CN"/>
              </w:rPr>
            </w:pPr>
            <w:r w:rsidRPr="000C288B">
              <w:rPr>
                <w:rFonts w:eastAsia="Times New Roman"/>
                <w:b/>
                <w:lang w:val="en-GB" w:eastAsia="en-GB"/>
              </w:rPr>
              <w:t>Data packet size</w:t>
            </w:r>
            <w:r w:rsidR="00BF033B">
              <w:rPr>
                <w:rFonts w:hint="eastAsia"/>
                <w:b/>
                <w:lang w:val="en-GB" w:eastAsia="zh-CN"/>
              </w:rPr>
              <w:t xml:space="preserve"> and traffic model</w:t>
            </w:r>
          </w:p>
        </w:tc>
        <w:tc>
          <w:tcPr>
            <w:tcW w:w="1487" w:type="dxa"/>
            <w:shd w:val="clear" w:color="auto" w:fill="F2F2F2"/>
          </w:tcPr>
          <w:p w:rsidR="00A50D20" w:rsidRPr="000C288B" w:rsidRDefault="00A50D20" w:rsidP="00F20577">
            <w:pPr>
              <w:widowControl w:val="0"/>
              <w:spacing w:after="0"/>
              <w:rPr>
                <w:b/>
                <w:lang w:val="en-GB" w:eastAsia="zh-CN"/>
              </w:rPr>
            </w:pPr>
            <w:r w:rsidRPr="000C288B">
              <w:rPr>
                <w:rFonts w:hint="eastAsia"/>
                <w:b/>
                <w:lang w:val="en-GB" w:eastAsia="zh-CN"/>
              </w:rPr>
              <w:t xml:space="preserve">Description </w:t>
            </w:r>
          </w:p>
        </w:tc>
      </w:tr>
      <w:tr w:rsidR="00A50D20" w:rsidRPr="00143DFD" w:rsidTr="005F6838">
        <w:tc>
          <w:tcPr>
            <w:tcW w:w="2082" w:type="dxa"/>
          </w:tcPr>
          <w:p w:rsidR="00A50D20" w:rsidRPr="00CC3EF2" w:rsidRDefault="00A50D20" w:rsidP="00F20577">
            <w:pPr>
              <w:widowControl w:val="0"/>
              <w:spacing w:after="0"/>
              <w:jc w:val="center"/>
              <w:rPr>
                <w:b/>
                <w:color w:val="000000"/>
                <w:sz w:val="20"/>
                <w:szCs w:val="20"/>
                <w:lang w:eastAsia="zh-CN"/>
              </w:rPr>
            </w:pPr>
            <w:r w:rsidRPr="00CC3EF2">
              <w:rPr>
                <w:rFonts w:hint="eastAsia"/>
                <w:b/>
                <w:color w:val="000000"/>
                <w:sz w:val="20"/>
                <w:szCs w:val="20"/>
                <w:lang w:eastAsia="zh-CN"/>
              </w:rPr>
              <w:t>Transport Industry</w:t>
            </w:r>
          </w:p>
          <w:p w:rsidR="00A50D20" w:rsidRPr="00CC3EF2" w:rsidRDefault="00A50D20" w:rsidP="001C459C">
            <w:pPr>
              <w:widowControl w:val="0"/>
              <w:jc w:val="center"/>
              <w:rPr>
                <w:color w:val="000000"/>
                <w:sz w:val="20"/>
                <w:szCs w:val="20"/>
                <w:lang w:eastAsia="zh-CN"/>
              </w:rPr>
            </w:pPr>
            <w:r w:rsidRPr="00CC3EF2">
              <w:rPr>
                <w:rFonts w:hint="eastAsia"/>
                <w:color w:val="000000"/>
                <w:sz w:val="20"/>
                <w:szCs w:val="20"/>
                <w:lang w:eastAsia="zh-CN"/>
              </w:rPr>
              <w:t>(22.</w:t>
            </w:r>
            <w:r w:rsidR="001C459C">
              <w:rPr>
                <w:rFonts w:hint="eastAsia"/>
                <w:color w:val="000000"/>
                <w:sz w:val="20"/>
                <w:szCs w:val="20"/>
                <w:lang w:eastAsia="zh-CN"/>
              </w:rPr>
              <w:t>1</w:t>
            </w:r>
            <w:r w:rsidRPr="00CC3EF2">
              <w:rPr>
                <w:rFonts w:hint="eastAsia"/>
                <w:color w:val="000000"/>
                <w:sz w:val="20"/>
                <w:szCs w:val="20"/>
                <w:lang w:eastAsia="zh-CN"/>
              </w:rPr>
              <w:t>86: 5.5)</w:t>
            </w:r>
          </w:p>
        </w:tc>
        <w:tc>
          <w:tcPr>
            <w:tcW w:w="1194" w:type="dxa"/>
          </w:tcPr>
          <w:p w:rsidR="00A50D20" w:rsidRPr="00CC3EF2" w:rsidRDefault="00A50D20" w:rsidP="00F20577">
            <w:pPr>
              <w:widowControl w:val="0"/>
              <w:jc w:val="center"/>
              <w:rPr>
                <w:color w:val="000000"/>
                <w:sz w:val="20"/>
                <w:szCs w:val="20"/>
                <w:lang w:eastAsia="zh-CN"/>
              </w:rPr>
            </w:pPr>
            <w:r w:rsidRPr="00CC3EF2">
              <w:rPr>
                <w:sz w:val="20"/>
                <w:szCs w:val="20"/>
                <w:lang w:val="en-GB"/>
              </w:rPr>
              <w:t>99.999</w:t>
            </w:r>
          </w:p>
        </w:tc>
        <w:tc>
          <w:tcPr>
            <w:tcW w:w="1399" w:type="dxa"/>
          </w:tcPr>
          <w:p w:rsidR="00A50D20" w:rsidRPr="00CC3EF2" w:rsidRDefault="00A50D20" w:rsidP="00F20577">
            <w:pPr>
              <w:widowControl w:val="0"/>
              <w:jc w:val="center"/>
              <w:rPr>
                <w:color w:val="000000"/>
                <w:sz w:val="20"/>
                <w:szCs w:val="20"/>
                <w:lang w:eastAsia="zh-CN"/>
              </w:rPr>
            </w:pPr>
            <w:r w:rsidRPr="00927F97">
              <w:rPr>
                <w:rFonts w:hint="eastAsia"/>
                <w:color w:val="000000"/>
                <w:sz w:val="20"/>
                <w:szCs w:val="20"/>
                <w:lang w:eastAsia="zh-CN"/>
              </w:rPr>
              <w:t>5</w:t>
            </w:r>
            <w:r w:rsidR="00BE2B3D" w:rsidRPr="00927F97">
              <w:rPr>
                <w:rFonts w:hint="eastAsia"/>
                <w:color w:val="000000"/>
                <w:sz w:val="20"/>
                <w:szCs w:val="20"/>
                <w:lang w:eastAsia="zh-CN"/>
              </w:rPr>
              <w:t xml:space="preserve"> (end to end</w:t>
            </w:r>
            <w:r w:rsidR="00F80E53" w:rsidRPr="00927F97">
              <w:rPr>
                <w:rFonts w:hint="eastAsia"/>
                <w:color w:val="000000"/>
                <w:sz w:val="20"/>
                <w:szCs w:val="20"/>
                <w:lang w:eastAsia="zh-CN"/>
              </w:rPr>
              <w:t xml:space="preserve"> latency</w:t>
            </w:r>
            <w:r w:rsidR="00BE2B3D" w:rsidRPr="00927F97">
              <w:rPr>
                <w:rFonts w:hint="eastAsia"/>
                <w:color w:val="000000"/>
                <w:sz w:val="20"/>
                <w:szCs w:val="20"/>
                <w:lang w:eastAsia="zh-CN"/>
              </w:rPr>
              <w:t>)</w:t>
            </w:r>
          </w:p>
        </w:tc>
        <w:tc>
          <w:tcPr>
            <w:tcW w:w="1267" w:type="dxa"/>
          </w:tcPr>
          <w:p w:rsidR="00A50D20" w:rsidRPr="00927F97" w:rsidRDefault="00A50D20" w:rsidP="006524E6">
            <w:pPr>
              <w:widowControl w:val="0"/>
              <w:jc w:val="center"/>
              <w:rPr>
                <w:color w:val="000000"/>
                <w:sz w:val="20"/>
                <w:szCs w:val="20"/>
                <w:lang w:eastAsia="zh-CN"/>
              </w:rPr>
            </w:pPr>
            <w:r w:rsidRPr="00927F97">
              <w:rPr>
                <w:rFonts w:hint="eastAsia"/>
                <w:color w:val="000000"/>
                <w:sz w:val="20"/>
                <w:szCs w:val="20"/>
                <w:lang w:eastAsia="zh-CN"/>
              </w:rPr>
              <w:t xml:space="preserve">[30] </w:t>
            </w:r>
          </w:p>
          <w:p w:rsidR="006524E6" w:rsidRPr="00927F97" w:rsidRDefault="006524E6" w:rsidP="006524E6">
            <w:pPr>
              <w:widowControl w:val="0"/>
              <w:jc w:val="center"/>
              <w:rPr>
                <w:color w:val="000000"/>
                <w:sz w:val="20"/>
                <w:szCs w:val="20"/>
                <w:lang w:eastAsia="zh-CN"/>
              </w:rPr>
            </w:pPr>
          </w:p>
        </w:tc>
        <w:tc>
          <w:tcPr>
            <w:tcW w:w="2104" w:type="dxa"/>
          </w:tcPr>
          <w:p w:rsidR="008632BA" w:rsidRPr="00927F97" w:rsidRDefault="00DD27D8" w:rsidP="00DD27D8">
            <w:pPr>
              <w:widowControl w:val="0"/>
              <w:rPr>
                <w:color w:val="000000"/>
                <w:sz w:val="20"/>
                <w:szCs w:val="20"/>
                <w:lang w:eastAsia="zh-CN"/>
              </w:rPr>
            </w:pPr>
            <w:r w:rsidRPr="00927F97">
              <w:rPr>
                <w:rFonts w:hint="eastAsia"/>
                <w:color w:val="000000"/>
                <w:sz w:val="20"/>
                <w:szCs w:val="20"/>
                <w:lang w:eastAsia="zh-CN"/>
              </w:rPr>
              <w:t>DL: [2083] byte</w:t>
            </w:r>
            <w:r w:rsidR="00B02BA5" w:rsidRPr="00927F97">
              <w:rPr>
                <w:rFonts w:hint="eastAsia"/>
                <w:color w:val="000000"/>
                <w:sz w:val="20"/>
                <w:szCs w:val="20"/>
                <w:lang w:eastAsia="zh-CN"/>
              </w:rPr>
              <w:t>;</w:t>
            </w:r>
            <w:r w:rsidR="008632BA" w:rsidRPr="00927F97">
              <w:rPr>
                <w:rFonts w:hint="eastAsia"/>
                <w:color w:val="000000"/>
                <w:sz w:val="20"/>
                <w:szCs w:val="20"/>
                <w:lang w:eastAsia="zh-CN"/>
              </w:rPr>
              <w:t xml:space="preserve"> </w:t>
            </w:r>
            <w:r w:rsidR="00B02BA5" w:rsidRPr="00927F97">
              <w:rPr>
                <w:rFonts w:hint="eastAsia"/>
                <w:color w:val="000000"/>
                <w:sz w:val="20"/>
                <w:szCs w:val="20"/>
                <w:lang w:eastAsia="zh-CN"/>
              </w:rPr>
              <w:t>ft</w:t>
            </w:r>
            <w:r w:rsidR="008632BA" w:rsidRPr="00927F97">
              <w:rPr>
                <w:rFonts w:hint="eastAsia"/>
                <w:color w:val="000000"/>
                <w:sz w:val="20"/>
                <w:szCs w:val="20"/>
                <w:lang w:eastAsia="zh-CN"/>
              </w:rPr>
              <w:t xml:space="preserve">p </w:t>
            </w:r>
            <w:r w:rsidR="00B02BA5" w:rsidRPr="00927F97">
              <w:rPr>
                <w:rFonts w:hint="eastAsia"/>
                <w:color w:val="000000"/>
                <w:sz w:val="20"/>
                <w:szCs w:val="20"/>
                <w:lang w:eastAsia="zh-CN"/>
              </w:rPr>
              <w:t>model 3</w:t>
            </w:r>
            <w:r w:rsidR="00D75CAA" w:rsidRPr="00927F97">
              <w:rPr>
                <w:rFonts w:hint="eastAsia"/>
                <w:color w:val="000000"/>
                <w:sz w:val="20"/>
                <w:szCs w:val="20"/>
                <w:lang w:eastAsia="zh-CN"/>
              </w:rPr>
              <w:t xml:space="preserve"> with arrival interval </w:t>
            </w:r>
            <w:r w:rsidR="00D75CAA" w:rsidRPr="00927F97">
              <w:rPr>
                <w:color w:val="000000"/>
                <w:sz w:val="20"/>
                <w:szCs w:val="20"/>
                <w:lang w:eastAsia="zh-CN"/>
              </w:rPr>
              <w:t>[</w:t>
            </w:r>
            <w:r w:rsidR="00D75CAA" w:rsidRPr="00927F97">
              <w:rPr>
                <w:rFonts w:hint="eastAsia"/>
                <w:color w:val="000000"/>
                <w:sz w:val="20"/>
                <w:szCs w:val="20"/>
                <w:lang w:eastAsia="zh-CN"/>
              </w:rPr>
              <w:t>1/60</w:t>
            </w:r>
            <w:r w:rsidR="00D75CAA" w:rsidRPr="00927F97">
              <w:rPr>
                <w:color w:val="000000"/>
                <w:sz w:val="20"/>
                <w:szCs w:val="20"/>
                <w:lang w:eastAsia="zh-CN"/>
              </w:rPr>
              <w:t>] s</w:t>
            </w:r>
          </w:p>
          <w:p w:rsidR="00BF033B" w:rsidRPr="00927F97" w:rsidRDefault="00DD27D8" w:rsidP="006524E6">
            <w:pPr>
              <w:widowControl w:val="0"/>
              <w:rPr>
                <w:color w:val="000000"/>
                <w:sz w:val="20"/>
                <w:szCs w:val="20"/>
                <w:lang w:eastAsia="zh-CN"/>
              </w:rPr>
            </w:pPr>
            <w:r w:rsidRPr="00927F97">
              <w:rPr>
                <w:rFonts w:hint="eastAsia"/>
                <w:color w:val="000000"/>
                <w:sz w:val="20"/>
                <w:szCs w:val="20"/>
                <w:lang w:eastAsia="zh-CN"/>
              </w:rPr>
              <w:t xml:space="preserve">UL: </w:t>
            </w:r>
            <w:r w:rsidRPr="00927F97">
              <w:rPr>
                <w:color w:val="000000"/>
                <w:sz w:val="20"/>
                <w:szCs w:val="20"/>
                <w:lang w:eastAsia="zh-CN"/>
              </w:rPr>
              <w:t>[</w:t>
            </w:r>
            <w:r w:rsidRPr="00927F97">
              <w:rPr>
                <w:rFonts w:hint="eastAsia"/>
                <w:lang w:eastAsia="zh-CN"/>
              </w:rPr>
              <w:t>5220</w:t>
            </w:r>
            <w:r w:rsidRPr="00927F97">
              <w:rPr>
                <w:color w:val="000000"/>
                <w:sz w:val="20"/>
                <w:szCs w:val="20"/>
                <w:lang w:eastAsia="zh-CN"/>
              </w:rPr>
              <w:t>]</w:t>
            </w:r>
            <w:r w:rsidRPr="00927F97">
              <w:rPr>
                <w:rFonts w:hint="eastAsia"/>
                <w:color w:val="000000"/>
                <w:sz w:val="20"/>
                <w:szCs w:val="20"/>
                <w:lang w:eastAsia="zh-CN"/>
              </w:rPr>
              <w:t xml:space="preserve"> byte</w:t>
            </w:r>
            <w:r w:rsidR="008632BA" w:rsidRPr="00927F97">
              <w:rPr>
                <w:rFonts w:hint="eastAsia"/>
                <w:color w:val="000000"/>
                <w:sz w:val="20"/>
                <w:szCs w:val="20"/>
                <w:lang w:eastAsia="zh-CN"/>
              </w:rPr>
              <w:t xml:space="preserve">; Periodic with arrival interval </w:t>
            </w:r>
            <w:r w:rsidR="008632BA" w:rsidRPr="00927F97">
              <w:rPr>
                <w:color w:val="000000"/>
                <w:sz w:val="20"/>
                <w:szCs w:val="20"/>
                <w:lang w:eastAsia="zh-CN"/>
              </w:rPr>
              <w:t>[</w:t>
            </w:r>
            <w:r w:rsidR="008632BA" w:rsidRPr="00927F97">
              <w:rPr>
                <w:rFonts w:hint="eastAsia"/>
                <w:color w:val="000000"/>
                <w:sz w:val="20"/>
                <w:szCs w:val="20"/>
                <w:lang w:eastAsia="zh-CN"/>
              </w:rPr>
              <w:t>1/60</w:t>
            </w:r>
            <w:r w:rsidR="008632BA" w:rsidRPr="00927F97">
              <w:rPr>
                <w:color w:val="000000"/>
                <w:sz w:val="20"/>
                <w:szCs w:val="20"/>
                <w:lang w:eastAsia="zh-CN"/>
              </w:rPr>
              <w:t>] s</w:t>
            </w:r>
            <w:r w:rsidR="008632BA" w:rsidRPr="00927F97">
              <w:rPr>
                <w:rFonts w:hint="eastAsia"/>
                <w:color w:val="000000"/>
                <w:sz w:val="20"/>
                <w:szCs w:val="20"/>
                <w:lang w:eastAsia="zh-CN"/>
              </w:rPr>
              <w:t xml:space="preserve"> </w:t>
            </w:r>
          </w:p>
        </w:tc>
        <w:tc>
          <w:tcPr>
            <w:tcW w:w="1487" w:type="dxa"/>
          </w:tcPr>
          <w:p w:rsidR="00A50D20" w:rsidRPr="00CC3EF2" w:rsidRDefault="00A50D20" w:rsidP="00F20577">
            <w:pPr>
              <w:widowControl w:val="0"/>
              <w:spacing w:after="0"/>
              <w:rPr>
                <w:color w:val="000000"/>
                <w:sz w:val="20"/>
                <w:szCs w:val="20"/>
                <w:lang w:eastAsia="zh-CN"/>
              </w:rPr>
            </w:pPr>
            <w:r w:rsidRPr="00CC3EF2">
              <w:rPr>
                <w:rFonts w:hint="eastAsia"/>
                <w:color w:val="000000"/>
                <w:sz w:val="20"/>
                <w:szCs w:val="20"/>
                <w:lang w:eastAsia="zh-CN"/>
              </w:rPr>
              <w:t xml:space="preserve">Remote driving </w:t>
            </w:r>
          </w:p>
          <w:p w:rsidR="00A50D20" w:rsidRPr="00CC3EF2" w:rsidRDefault="00A50D20" w:rsidP="00F20577">
            <w:pPr>
              <w:widowControl w:val="0"/>
              <w:spacing w:after="0"/>
              <w:rPr>
                <w:color w:val="000000"/>
                <w:sz w:val="20"/>
                <w:szCs w:val="20"/>
                <w:lang w:eastAsia="zh-CN"/>
              </w:rPr>
            </w:pPr>
          </w:p>
        </w:tc>
      </w:tr>
      <w:tr w:rsidR="00A50D20" w:rsidRPr="00143DFD" w:rsidTr="005F6838">
        <w:trPr>
          <w:trHeight w:val="178"/>
        </w:trPr>
        <w:tc>
          <w:tcPr>
            <w:tcW w:w="2082" w:type="dxa"/>
            <w:vMerge w:val="restart"/>
          </w:tcPr>
          <w:p w:rsidR="00A50D20" w:rsidRPr="00CC3EF2" w:rsidRDefault="00A50D20" w:rsidP="00F20577">
            <w:pPr>
              <w:widowControl w:val="0"/>
              <w:spacing w:after="0"/>
              <w:jc w:val="center"/>
              <w:rPr>
                <w:b/>
                <w:color w:val="000000"/>
                <w:sz w:val="20"/>
                <w:szCs w:val="20"/>
                <w:lang w:eastAsia="zh-CN"/>
              </w:rPr>
            </w:pPr>
            <w:r w:rsidRPr="00CC3EF2">
              <w:rPr>
                <w:rFonts w:hint="eastAsia"/>
                <w:b/>
                <w:color w:val="000000"/>
                <w:sz w:val="20"/>
                <w:szCs w:val="20"/>
                <w:lang w:eastAsia="zh-CN"/>
              </w:rPr>
              <w:t>Power distribution</w:t>
            </w:r>
          </w:p>
          <w:p w:rsidR="00A50D20" w:rsidRPr="00CC3EF2" w:rsidRDefault="00A50D20" w:rsidP="00F20577">
            <w:pPr>
              <w:widowControl w:val="0"/>
              <w:rPr>
                <w:b/>
                <w:color w:val="000000"/>
                <w:sz w:val="20"/>
                <w:szCs w:val="20"/>
                <w:lang w:eastAsia="zh-CN"/>
              </w:rPr>
            </w:pPr>
            <w:r w:rsidRPr="00CC3EF2">
              <w:rPr>
                <w:rFonts w:hint="eastAsia"/>
                <w:color w:val="000000"/>
                <w:sz w:val="20"/>
                <w:szCs w:val="20"/>
                <w:lang w:eastAsia="zh-CN"/>
              </w:rPr>
              <w:t>(22.804:5.6.4 &amp;5.6.6)</w:t>
            </w:r>
          </w:p>
        </w:tc>
        <w:tc>
          <w:tcPr>
            <w:tcW w:w="1194" w:type="dxa"/>
          </w:tcPr>
          <w:p w:rsidR="00A50D20" w:rsidRPr="00CC3EF2" w:rsidRDefault="00A50D20" w:rsidP="00F20577">
            <w:pPr>
              <w:widowControl w:val="0"/>
              <w:jc w:val="center"/>
              <w:rPr>
                <w:color w:val="000000"/>
                <w:sz w:val="20"/>
                <w:szCs w:val="20"/>
                <w:lang w:eastAsia="zh-CN"/>
              </w:rPr>
            </w:pPr>
            <w:r w:rsidRPr="00CC3EF2">
              <w:rPr>
                <w:sz w:val="20"/>
                <w:szCs w:val="20"/>
                <w:lang w:eastAsia="en-GB"/>
              </w:rPr>
              <w:t>99</w:t>
            </w:r>
            <w:r>
              <w:rPr>
                <w:rFonts w:hint="eastAsia"/>
                <w:sz w:val="20"/>
                <w:szCs w:val="20"/>
                <w:lang w:eastAsia="zh-CN"/>
              </w:rPr>
              <w:t>.</w:t>
            </w:r>
            <w:r w:rsidRPr="00CC3EF2">
              <w:rPr>
                <w:sz w:val="20"/>
                <w:szCs w:val="20"/>
                <w:lang w:eastAsia="en-GB"/>
              </w:rPr>
              <w:t>9999</w:t>
            </w:r>
          </w:p>
        </w:tc>
        <w:tc>
          <w:tcPr>
            <w:tcW w:w="1399" w:type="dxa"/>
          </w:tcPr>
          <w:p w:rsidR="00A50D20" w:rsidRPr="00CC3EF2" w:rsidRDefault="00A50D20" w:rsidP="00F20577">
            <w:pPr>
              <w:widowControl w:val="0"/>
              <w:jc w:val="center"/>
              <w:rPr>
                <w:color w:val="000000"/>
                <w:sz w:val="20"/>
                <w:szCs w:val="20"/>
                <w:lang w:eastAsia="zh-CN"/>
              </w:rPr>
            </w:pPr>
            <w:r w:rsidRPr="00CC3EF2">
              <w:rPr>
                <w:rFonts w:hint="eastAsia"/>
                <w:color w:val="000000"/>
                <w:sz w:val="20"/>
                <w:szCs w:val="20"/>
                <w:lang w:eastAsia="zh-CN"/>
              </w:rPr>
              <w:t>5</w:t>
            </w:r>
            <w:r w:rsidR="00BE2B3D">
              <w:rPr>
                <w:rFonts w:hint="eastAsia"/>
                <w:color w:val="000000"/>
                <w:sz w:val="20"/>
                <w:szCs w:val="20"/>
                <w:lang w:eastAsia="zh-CN"/>
              </w:rPr>
              <w:t>(end to end</w:t>
            </w:r>
            <w:r w:rsidR="00F80E53">
              <w:rPr>
                <w:rFonts w:hint="eastAsia"/>
                <w:color w:val="000000"/>
                <w:sz w:val="20"/>
                <w:szCs w:val="20"/>
                <w:lang w:eastAsia="zh-CN"/>
              </w:rPr>
              <w:t xml:space="preserve"> latency</w:t>
            </w:r>
            <w:r w:rsidR="00BE2B3D">
              <w:rPr>
                <w:rFonts w:hint="eastAsia"/>
                <w:color w:val="000000"/>
                <w:sz w:val="20"/>
                <w:szCs w:val="20"/>
                <w:lang w:eastAsia="zh-CN"/>
              </w:rPr>
              <w:t>)</w:t>
            </w:r>
          </w:p>
        </w:tc>
        <w:tc>
          <w:tcPr>
            <w:tcW w:w="1267" w:type="dxa"/>
          </w:tcPr>
          <w:p w:rsidR="00A50D20" w:rsidRPr="00927F97" w:rsidRDefault="00A50D20" w:rsidP="004B5C04">
            <w:pPr>
              <w:widowControl w:val="0"/>
              <w:jc w:val="center"/>
              <w:rPr>
                <w:color w:val="FF0000"/>
                <w:sz w:val="20"/>
                <w:szCs w:val="20"/>
                <w:lang w:eastAsia="zh-CN"/>
              </w:rPr>
            </w:pPr>
            <w:r w:rsidRPr="00927F97">
              <w:rPr>
                <w:rFonts w:hint="eastAsia"/>
                <w:color w:val="000000"/>
                <w:sz w:val="20"/>
                <w:szCs w:val="20"/>
                <w:lang w:eastAsia="zh-CN"/>
              </w:rPr>
              <w:t>[8]</w:t>
            </w:r>
            <w:r w:rsidRPr="00927F97">
              <w:rPr>
                <w:rFonts w:hint="eastAsia"/>
                <w:color w:val="FF0000"/>
                <w:sz w:val="20"/>
                <w:szCs w:val="20"/>
                <w:lang w:eastAsia="zh-CN"/>
              </w:rPr>
              <w:t xml:space="preserve"> </w:t>
            </w:r>
          </w:p>
        </w:tc>
        <w:tc>
          <w:tcPr>
            <w:tcW w:w="2104" w:type="dxa"/>
          </w:tcPr>
          <w:p w:rsidR="00A50D20" w:rsidRPr="00927F97" w:rsidRDefault="00A50D20" w:rsidP="007D1CAD">
            <w:pPr>
              <w:widowControl w:val="0"/>
              <w:rPr>
                <w:color w:val="000000"/>
                <w:sz w:val="20"/>
                <w:szCs w:val="20"/>
                <w:lang w:eastAsia="zh-CN"/>
              </w:rPr>
            </w:pPr>
            <w:r w:rsidRPr="00927F97">
              <w:rPr>
                <w:rFonts w:hint="eastAsia"/>
                <w:color w:val="000000"/>
                <w:sz w:val="20"/>
                <w:szCs w:val="20"/>
                <w:lang w:eastAsia="zh-CN"/>
              </w:rPr>
              <w:t xml:space="preserve">[80] byte </w:t>
            </w:r>
          </w:p>
          <w:p w:rsidR="007D1CAD" w:rsidRPr="00927F97" w:rsidRDefault="007D1CAD" w:rsidP="00E31A77">
            <w:pPr>
              <w:widowControl w:val="0"/>
              <w:rPr>
                <w:color w:val="000000"/>
                <w:sz w:val="20"/>
                <w:szCs w:val="20"/>
                <w:lang w:eastAsia="zh-CN"/>
              </w:rPr>
            </w:pPr>
            <w:r w:rsidRPr="00927F97">
              <w:rPr>
                <w:rFonts w:hint="eastAsia"/>
                <w:color w:val="000000"/>
                <w:sz w:val="20"/>
                <w:szCs w:val="20"/>
                <w:lang w:eastAsia="zh-CN"/>
              </w:rPr>
              <w:t>ftp model 3 with arrival interval</w:t>
            </w:r>
            <w:r w:rsidR="00E31A77" w:rsidRPr="00927F97">
              <w:rPr>
                <w:rFonts w:hint="eastAsia"/>
                <w:color w:val="000000"/>
                <w:sz w:val="20"/>
                <w:szCs w:val="20"/>
                <w:lang w:eastAsia="zh-CN"/>
              </w:rPr>
              <w:t xml:space="preserve"> 100ms</w:t>
            </w:r>
          </w:p>
        </w:tc>
        <w:tc>
          <w:tcPr>
            <w:tcW w:w="1487" w:type="dxa"/>
          </w:tcPr>
          <w:p w:rsidR="00A50D20" w:rsidRPr="00CC3EF2" w:rsidRDefault="00A50D20" w:rsidP="00F20577">
            <w:pPr>
              <w:widowControl w:val="0"/>
              <w:rPr>
                <w:color w:val="000000"/>
                <w:sz w:val="20"/>
                <w:szCs w:val="20"/>
                <w:lang w:eastAsia="zh-CN"/>
              </w:rPr>
            </w:pPr>
            <w:r w:rsidRPr="00CC3EF2">
              <w:rPr>
                <w:sz w:val="20"/>
                <w:szCs w:val="20"/>
                <w:lang w:eastAsia="en-GB"/>
              </w:rPr>
              <w:t>Power distribution grid fault and outage management</w:t>
            </w:r>
            <w:r w:rsidRPr="00CC3EF2">
              <w:rPr>
                <w:rFonts w:hint="eastAsia"/>
                <w:sz w:val="20"/>
                <w:szCs w:val="20"/>
                <w:lang w:eastAsia="zh-CN"/>
              </w:rPr>
              <w:t xml:space="preserve"> </w:t>
            </w:r>
          </w:p>
        </w:tc>
      </w:tr>
      <w:tr w:rsidR="00A50D20" w:rsidRPr="00143DFD" w:rsidTr="005F6838">
        <w:trPr>
          <w:trHeight w:val="178"/>
        </w:trPr>
        <w:tc>
          <w:tcPr>
            <w:tcW w:w="2082" w:type="dxa"/>
            <w:vMerge/>
          </w:tcPr>
          <w:p w:rsidR="00A50D20" w:rsidRPr="00CC3EF2" w:rsidRDefault="00A50D20" w:rsidP="00F20577">
            <w:pPr>
              <w:widowControl w:val="0"/>
              <w:spacing w:after="0"/>
              <w:rPr>
                <w:b/>
                <w:color w:val="000000"/>
                <w:sz w:val="20"/>
                <w:szCs w:val="20"/>
                <w:lang w:eastAsia="zh-CN"/>
              </w:rPr>
            </w:pPr>
          </w:p>
        </w:tc>
        <w:tc>
          <w:tcPr>
            <w:tcW w:w="1194" w:type="dxa"/>
          </w:tcPr>
          <w:p w:rsidR="00A50D20" w:rsidRPr="00927F97" w:rsidRDefault="00A50D20" w:rsidP="004B5C04">
            <w:pPr>
              <w:widowControl w:val="0"/>
              <w:jc w:val="center"/>
              <w:rPr>
                <w:color w:val="000000"/>
                <w:sz w:val="20"/>
                <w:szCs w:val="20"/>
                <w:lang w:eastAsia="zh-CN"/>
              </w:rPr>
            </w:pPr>
            <w:r w:rsidRPr="00927F97">
              <w:rPr>
                <w:rFonts w:hint="eastAsia"/>
                <w:sz w:val="20"/>
                <w:szCs w:val="20"/>
                <w:lang w:val="en-GB" w:eastAsia="zh-CN"/>
              </w:rPr>
              <w:t>[</w:t>
            </w:r>
            <w:r w:rsidRPr="00927F97">
              <w:rPr>
                <w:sz w:val="20"/>
                <w:szCs w:val="20"/>
                <w:lang w:val="en-GB"/>
              </w:rPr>
              <w:t>99.999</w:t>
            </w:r>
            <w:r w:rsidRPr="00927F97">
              <w:rPr>
                <w:rFonts w:hint="eastAsia"/>
                <w:sz w:val="20"/>
                <w:szCs w:val="20"/>
                <w:lang w:val="en-GB" w:eastAsia="zh-CN"/>
              </w:rPr>
              <w:t xml:space="preserve">] </w:t>
            </w:r>
          </w:p>
        </w:tc>
        <w:tc>
          <w:tcPr>
            <w:tcW w:w="1399" w:type="dxa"/>
          </w:tcPr>
          <w:p w:rsidR="00A50D20" w:rsidRPr="00927F97" w:rsidRDefault="00A50D20" w:rsidP="00F20577">
            <w:pPr>
              <w:widowControl w:val="0"/>
              <w:jc w:val="center"/>
              <w:rPr>
                <w:color w:val="000000"/>
                <w:sz w:val="20"/>
                <w:szCs w:val="20"/>
                <w:lang w:eastAsia="zh-CN"/>
              </w:rPr>
            </w:pPr>
            <w:r w:rsidRPr="00927F97">
              <w:rPr>
                <w:rFonts w:hint="eastAsia"/>
                <w:color w:val="000000"/>
                <w:sz w:val="20"/>
                <w:szCs w:val="20"/>
                <w:lang w:eastAsia="zh-CN"/>
              </w:rPr>
              <w:t>15</w:t>
            </w:r>
            <w:r w:rsidR="00BE2B3D" w:rsidRPr="00927F97">
              <w:rPr>
                <w:rFonts w:hint="eastAsia"/>
                <w:color w:val="000000"/>
                <w:sz w:val="20"/>
                <w:szCs w:val="20"/>
                <w:lang w:eastAsia="zh-CN"/>
              </w:rPr>
              <w:t>(end to end</w:t>
            </w:r>
            <w:r w:rsidR="00F80E53" w:rsidRPr="00927F97">
              <w:rPr>
                <w:rFonts w:hint="eastAsia"/>
                <w:color w:val="000000"/>
                <w:sz w:val="20"/>
                <w:szCs w:val="20"/>
                <w:lang w:eastAsia="zh-CN"/>
              </w:rPr>
              <w:t xml:space="preserve"> latency</w:t>
            </w:r>
            <w:r w:rsidR="00BE2B3D" w:rsidRPr="00927F97">
              <w:rPr>
                <w:rFonts w:hint="eastAsia"/>
                <w:color w:val="000000"/>
                <w:sz w:val="20"/>
                <w:szCs w:val="20"/>
                <w:lang w:eastAsia="zh-CN"/>
              </w:rPr>
              <w:t>)</w:t>
            </w:r>
          </w:p>
        </w:tc>
        <w:tc>
          <w:tcPr>
            <w:tcW w:w="1267" w:type="dxa"/>
          </w:tcPr>
          <w:p w:rsidR="00A50D20" w:rsidRPr="00927F97" w:rsidRDefault="00A50D20" w:rsidP="004B5C04">
            <w:pPr>
              <w:widowControl w:val="0"/>
              <w:jc w:val="center"/>
              <w:rPr>
                <w:color w:val="000000"/>
                <w:sz w:val="20"/>
                <w:szCs w:val="20"/>
                <w:lang w:eastAsia="zh-CN"/>
              </w:rPr>
            </w:pPr>
            <w:r w:rsidRPr="00927F97">
              <w:rPr>
                <w:rFonts w:hint="eastAsia"/>
                <w:color w:val="000000"/>
                <w:sz w:val="20"/>
                <w:szCs w:val="20"/>
                <w:lang w:eastAsia="zh-CN"/>
              </w:rPr>
              <w:t xml:space="preserve">[8] </w:t>
            </w:r>
          </w:p>
        </w:tc>
        <w:tc>
          <w:tcPr>
            <w:tcW w:w="2104" w:type="dxa"/>
          </w:tcPr>
          <w:p w:rsidR="00A50D20" w:rsidRDefault="00A50D20" w:rsidP="007D1CAD">
            <w:pPr>
              <w:widowControl w:val="0"/>
              <w:rPr>
                <w:color w:val="000000"/>
                <w:sz w:val="20"/>
                <w:szCs w:val="20"/>
                <w:lang w:eastAsia="zh-CN"/>
              </w:rPr>
            </w:pPr>
            <w:r w:rsidRPr="00CC3EF2">
              <w:rPr>
                <w:rFonts w:hint="eastAsia"/>
                <w:color w:val="000000"/>
                <w:sz w:val="20"/>
                <w:szCs w:val="20"/>
                <w:lang w:eastAsia="zh-CN"/>
              </w:rPr>
              <w:t>250 byte</w:t>
            </w:r>
            <w:r>
              <w:rPr>
                <w:rFonts w:hint="eastAsia"/>
                <w:color w:val="000000"/>
                <w:sz w:val="20"/>
                <w:szCs w:val="20"/>
                <w:lang w:eastAsia="zh-CN"/>
              </w:rPr>
              <w:t xml:space="preserve"> </w:t>
            </w:r>
          </w:p>
          <w:p w:rsidR="007D1CAD" w:rsidRPr="00CC3EF2" w:rsidRDefault="007D1CAD" w:rsidP="007D1CAD">
            <w:pPr>
              <w:widowControl w:val="0"/>
              <w:rPr>
                <w:color w:val="000000"/>
                <w:sz w:val="20"/>
                <w:szCs w:val="20"/>
                <w:lang w:eastAsia="zh-CN"/>
              </w:rPr>
            </w:pPr>
            <w:r>
              <w:rPr>
                <w:rFonts w:hint="eastAsia"/>
                <w:color w:val="000000"/>
                <w:sz w:val="20"/>
                <w:szCs w:val="20"/>
                <w:lang w:eastAsia="zh-CN"/>
              </w:rPr>
              <w:t xml:space="preserve">Periodic with arrival interval </w:t>
            </w:r>
            <w:r w:rsidRPr="007D1CAD">
              <w:rPr>
                <w:rFonts w:hint="eastAsia"/>
                <w:color w:val="000000"/>
                <w:sz w:val="20"/>
                <w:szCs w:val="20"/>
                <w:lang w:eastAsia="zh-CN"/>
              </w:rPr>
              <w:t>0.833 ms</w:t>
            </w:r>
          </w:p>
        </w:tc>
        <w:tc>
          <w:tcPr>
            <w:tcW w:w="1487" w:type="dxa"/>
          </w:tcPr>
          <w:p w:rsidR="00A50D20" w:rsidRPr="00CC3EF2" w:rsidRDefault="00A50D20" w:rsidP="00F20577">
            <w:pPr>
              <w:widowControl w:val="0"/>
              <w:rPr>
                <w:color w:val="000000"/>
                <w:sz w:val="20"/>
                <w:szCs w:val="20"/>
                <w:lang w:eastAsia="zh-CN"/>
              </w:rPr>
            </w:pPr>
            <w:r w:rsidRPr="00CC3EF2">
              <w:rPr>
                <w:sz w:val="20"/>
                <w:szCs w:val="20"/>
                <w:lang w:eastAsia="en-GB"/>
              </w:rPr>
              <w:t>Differential protection</w:t>
            </w:r>
          </w:p>
        </w:tc>
      </w:tr>
      <w:tr w:rsidR="00A50D20" w:rsidRPr="00143DFD" w:rsidTr="005F6838">
        <w:tc>
          <w:tcPr>
            <w:tcW w:w="2082" w:type="dxa"/>
          </w:tcPr>
          <w:p w:rsidR="00A50D20" w:rsidRPr="00CC3EF2" w:rsidRDefault="00A50D20" w:rsidP="00F20577">
            <w:pPr>
              <w:widowControl w:val="0"/>
              <w:spacing w:after="0"/>
              <w:jc w:val="center"/>
              <w:rPr>
                <w:b/>
                <w:color w:val="000000"/>
                <w:sz w:val="20"/>
                <w:szCs w:val="20"/>
                <w:lang w:eastAsia="zh-CN"/>
              </w:rPr>
            </w:pPr>
            <w:r w:rsidRPr="00CC3EF2">
              <w:rPr>
                <w:rFonts w:hint="eastAsia"/>
                <w:b/>
                <w:color w:val="000000"/>
                <w:sz w:val="20"/>
                <w:szCs w:val="20"/>
                <w:lang w:eastAsia="zh-CN"/>
              </w:rPr>
              <w:t>Factory automation</w:t>
            </w:r>
          </w:p>
          <w:p w:rsidR="00A50D20" w:rsidRPr="00CC3EF2" w:rsidRDefault="00A50D20" w:rsidP="00F20577">
            <w:pPr>
              <w:widowControl w:val="0"/>
              <w:jc w:val="center"/>
              <w:rPr>
                <w:b/>
                <w:color w:val="000000"/>
                <w:sz w:val="20"/>
                <w:szCs w:val="20"/>
                <w:lang w:eastAsia="zh-CN"/>
              </w:rPr>
            </w:pPr>
            <w:r w:rsidRPr="00CC3EF2">
              <w:rPr>
                <w:rFonts w:hint="eastAsia"/>
                <w:color w:val="000000"/>
                <w:sz w:val="20"/>
                <w:szCs w:val="20"/>
                <w:lang w:eastAsia="zh-CN"/>
              </w:rPr>
              <w:t>(22.804: 5.3.2)</w:t>
            </w:r>
          </w:p>
        </w:tc>
        <w:tc>
          <w:tcPr>
            <w:tcW w:w="1194" w:type="dxa"/>
          </w:tcPr>
          <w:p w:rsidR="00A50D20" w:rsidRPr="00CC3EF2" w:rsidRDefault="00A50D20" w:rsidP="00F20577">
            <w:pPr>
              <w:widowControl w:val="0"/>
              <w:jc w:val="center"/>
              <w:rPr>
                <w:color w:val="000000"/>
                <w:sz w:val="20"/>
                <w:szCs w:val="20"/>
                <w:lang w:eastAsia="zh-CN"/>
              </w:rPr>
            </w:pPr>
            <w:r w:rsidRPr="00CC3EF2">
              <w:rPr>
                <w:sz w:val="20"/>
                <w:szCs w:val="20"/>
                <w:lang w:eastAsia="en-GB"/>
              </w:rPr>
              <w:t>99</w:t>
            </w:r>
            <w:r>
              <w:rPr>
                <w:rFonts w:hint="eastAsia"/>
                <w:sz w:val="20"/>
                <w:szCs w:val="20"/>
                <w:lang w:eastAsia="zh-CN"/>
              </w:rPr>
              <w:t>.</w:t>
            </w:r>
            <w:r w:rsidRPr="00CC3EF2">
              <w:rPr>
                <w:sz w:val="20"/>
                <w:szCs w:val="20"/>
                <w:lang w:eastAsia="en-GB"/>
              </w:rPr>
              <w:t>9999</w:t>
            </w:r>
          </w:p>
        </w:tc>
        <w:tc>
          <w:tcPr>
            <w:tcW w:w="1399" w:type="dxa"/>
          </w:tcPr>
          <w:p w:rsidR="00A50D20" w:rsidRPr="00CC3EF2" w:rsidRDefault="00A50D20" w:rsidP="00F20577">
            <w:pPr>
              <w:widowControl w:val="0"/>
              <w:jc w:val="center"/>
              <w:rPr>
                <w:color w:val="000000"/>
                <w:sz w:val="20"/>
                <w:szCs w:val="20"/>
                <w:lang w:eastAsia="zh-CN"/>
              </w:rPr>
            </w:pPr>
            <w:r w:rsidRPr="00CC3EF2">
              <w:rPr>
                <w:rFonts w:hint="eastAsia"/>
                <w:color w:val="000000"/>
                <w:sz w:val="20"/>
                <w:szCs w:val="20"/>
                <w:lang w:eastAsia="zh-CN"/>
              </w:rPr>
              <w:t>2</w:t>
            </w:r>
            <w:r w:rsidR="00BE2B3D">
              <w:rPr>
                <w:rFonts w:hint="eastAsia"/>
                <w:color w:val="000000"/>
                <w:sz w:val="20"/>
                <w:szCs w:val="20"/>
                <w:lang w:eastAsia="zh-CN"/>
              </w:rPr>
              <w:t>(end to end</w:t>
            </w:r>
            <w:r w:rsidR="00F80E53">
              <w:rPr>
                <w:rFonts w:hint="eastAsia"/>
                <w:color w:val="000000"/>
                <w:sz w:val="20"/>
                <w:szCs w:val="20"/>
                <w:lang w:eastAsia="zh-CN"/>
              </w:rPr>
              <w:t xml:space="preserve"> latency</w:t>
            </w:r>
            <w:r w:rsidR="00BE2B3D">
              <w:rPr>
                <w:rFonts w:hint="eastAsia"/>
                <w:color w:val="000000"/>
                <w:sz w:val="20"/>
                <w:szCs w:val="20"/>
                <w:lang w:eastAsia="zh-CN"/>
              </w:rPr>
              <w:t>)</w:t>
            </w:r>
          </w:p>
        </w:tc>
        <w:tc>
          <w:tcPr>
            <w:tcW w:w="1267" w:type="dxa"/>
          </w:tcPr>
          <w:p w:rsidR="00A50D20" w:rsidRPr="009150B5" w:rsidRDefault="009150B5" w:rsidP="00B12693">
            <w:pPr>
              <w:widowControl w:val="0"/>
              <w:jc w:val="center"/>
              <w:rPr>
                <w:color w:val="000000"/>
                <w:sz w:val="20"/>
                <w:szCs w:val="20"/>
                <w:highlight w:val="yellow"/>
                <w:lang w:eastAsia="zh-CN"/>
              </w:rPr>
            </w:pPr>
            <w:r w:rsidRPr="00927F97">
              <w:rPr>
                <w:rFonts w:hint="eastAsia"/>
                <w:color w:val="000000"/>
                <w:sz w:val="20"/>
                <w:szCs w:val="20"/>
                <w:lang w:eastAsia="zh-CN"/>
              </w:rPr>
              <w:t xml:space="preserve"> [4</w:t>
            </w:r>
            <w:r w:rsidR="00927F97">
              <w:rPr>
                <w:rFonts w:hint="eastAsia"/>
                <w:color w:val="000000"/>
                <w:sz w:val="20"/>
                <w:szCs w:val="20"/>
                <w:lang w:eastAsia="zh-CN"/>
              </w:rPr>
              <w:t>, 40</w:t>
            </w:r>
            <w:r w:rsidRPr="00927F97">
              <w:rPr>
                <w:rFonts w:hint="eastAsia"/>
                <w:color w:val="000000"/>
                <w:sz w:val="20"/>
                <w:szCs w:val="20"/>
                <w:lang w:eastAsia="zh-CN"/>
              </w:rPr>
              <w:t>]</w:t>
            </w:r>
          </w:p>
        </w:tc>
        <w:tc>
          <w:tcPr>
            <w:tcW w:w="2104" w:type="dxa"/>
          </w:tcPr>
          <w:p w:rsidR="00A50D20" w:rsidRPr="00CC3EF2" w:rsidRDefault="00A50D20" w:rsidP="00F20577">
            <w:pPr>
              <w:widowControl w:val="0"/>
              <w:jc w:val="center"/>
              <w:rPr>
                <w:color w:val="000000"/>
                <w:sz w:val="20"/>
                <w:szCs w:val="20"/>
                <w:lang w:eastAsia="zh-CN"/>
              </w:rPr>
            </w:pPr>
            <w:r w:rsidRPr="00CC3EF2">
              <w:rPr>
                <w:rFonts w:hint="eastAsia"/>
                <w:color w:val="000000"/>
                <w:sz w:val="20"/>
                <w:szCs w:val="20"/>
                <w:lang w:eastAsia="zh-CN"/>
              </w:rPr>
              <w:t>20 byte</w:t>
            </w:r>
            <w:r w:rsidR="00927F97">
              <w:rPr>
                <w:rFonts w:hint="eastAsia"/>
                <w:color w:val="000000"/>
                <w:sz w:val="20"/>
                <w:szCs w:val="20"/>
                <w:lang w:eastAsia="zh-CN"/>
              </w:rPr>
              <w:t>, 50 byte</w:t>
            </w:r>
          </w:p>
        </w:tc>
        <w:tc>
          <w:tcPr>
            <w:tcW w:w="1487" w:type="dxa"/>
          </w:tcPr>
          <w:p w:rsidR="00A50D20" w:rsidRPr="00CC3EF2" w:rsidRDefault="00A50D20" w:rsidP="00F20577">
            <w:pPr>
              <w:widowControl w:val="0"/>
              <w:jc w:val="center"/>
              <w:rPr>
                <w:color w:val="000000"/>
                <w:sz w:val="20"/>
                <w:szCs w:val="20"/>
                <w:lang w:eastAsia="zh-CN"/>
              </w:rPr>
            </w:pPr>
            <w:r w:rsidRPr="00CC3EF2">
              <w:rPr>
                <w:sz w:val="20"/>
                <w:szCs w:val="20"/>
                <w:lang w:eastAsia="en-GB"/>
              </w:rPr>
              <w:t>Motion control</w:t>
            </w:r>
          </w:p>
        </w:tc>
      </w:tr>
      <w:tr w:rsidR="00294CC8" w:rsidRPr="00143DFD" w:rsidTr="005F6838">
        <w:tc>
          <w:tcPr>
            <w:tcW w:w="2082" w:type="dxa"/>
          </w:tcPr>
          <w:p w:rsidR="00294CC8" w:rsidRPr="00CC3EF2" w:rsidRDefault="00294CC8" w:rsidP="00F20577">
            <w:pPr>
              <w:widowControl w:val="0"/>
              <w:spacing w:after="0"/>
              <w:jc w:val="center"/>
              <w:rPr>
                <w:b/>
                <w:color w:val="000000"/>
                <w:sz w:val="20"/>
                <w:szCs w:val="20"/>
                <w:lang w:eastAsia="zh-CN"/>
              </w:rPr>
            </w:pPr>
            <w:r>
              <w:rPr>
                <w:rFonts w:hint="eastAsia"/>
                <w:b/>
                <w:color w:val="000000"/>
                <w:sz w:val="20"/>
                <w:szCs w:val="20"/>
                <w:lang w:eastAsia="zh-CN"/>
              </w:rPr>
              <w:t>Generic use case</w:t>
            </w:r>
          </w:p>
        </w:tc>
        <w:tc>
          <w:tcPr>
            <w:tcW w:w="1194" w:type="dxa"/>
          </w:tcPr>
          <w:p w:rsidR="00294CC8" w:rsidRPr="00CC3EF2" w:rsidRDefault="00294CC8" w:rsidP="00294CC8">
            <w:pPr>
              <w:widowControl w:val="0"/>
              <w:rPr>
                <w:sz w:val="20"/>
                <w:szCs w:val="20"/>
                <w:lang w:eastAsia="zh-CN"/>
              </w:rPr>
            </w:pPr>
            <w:r w:rsidRPr="00CC3EF2">
              <w:rPr>
                <w:sz w:val="20"/>
                <w:szCs w:val="20"/>
                <w:lang w:val="en-GB"/>
              </w:rPr>
              <w:t>99.999</w:t>
            </w:r>
            <w:r>
              <w:rPr>
                <w:rFonts w:hint="eastAsia"/>
                <w:sz w:val="20"/>
                <w:szCs w:val="20"/>
                <w:lang w:val="en-GB" w:eastAsia="zh-CN"/>
              </w:rPr>
              <w:t xml:space="preserve"> to </w:t>
            </w:r>
            <w:r w:rsidRPr="00CC3EF2">
              <w:rPr>
                <w:sz w:val="20"/>
                <w:szCs w:val="20"/>
                <w:lang w:eastAsia="en-GB"/>
              </w:rPr>
              <w:t>99</w:t>
            </w:r>
            <w:r>
              <w:rPr>
                <w:rFonts w:hint="eastAsia"/>
                <w:sz w:val="20"/>
                <w:szCs w:val="20"/>
                <w:lang w:eastAsia="zh-CN"/>
              </w:rPr>
              <w:t>.</w:t>
            </w:r>
            <w:r w:rsidRPr="00CC3EF2">
              <w:rPr>
                <w:sz w:val="20"/>
                <w:szCs w:val="20"/>
                <w:lang w:eastAsia="en-GB"/>
              </w:rPr>
              <w:t>9999</w:t>
            </w:r>
          </w:p>
        </w:tc>
        <w:tc>
          <w:tcPr>
            <w:tcW w:w="1399" w:type="dxa"/>
          </w:tcPr>
          <w:p w:rsidR="00294CC8" w:rsidRPr="00927F97" w:rsidRDefault="00BE2B3D" w:rsidP="00BE2B3D">
            <w:pPr>
              <w:widowControl w:val="0"/>
              <w:jc w:val="center"/>
              <w:rPr>
                <w:color w:val="000000"/>
                <w:sz w:val="20"/>
                <w:szCs w:val="20"/>
                <w:lang w:eastAsia="zh-CN"/>
              </w:rPr>
            </w:pPr>
            <w:r w:rsidRPr="00927F97">
              <w:rPr>
                <w:rFonts w:hint="eastAsia"/>
                <w:color w:val="000000"/>
                <w:sz w:val="20"/>
                <w:szCs w:val="20"/>
                <w:lang w:eastAsia="zh-CN"/>
              </w:rPr>
              <w:t>[1ms]</w:t>
            </w:r>
            <w:r w:rsidR="00D92A12">
              <w:rPr>
                <w:rFonts w:hint="eastAsia"/>
                <w:color w:val="000000"/>
                <w:sz w:val="20"/>
                <w:szCs w:val="20"/>
                <w:lang w:eastAsia="zh-CN"/>
              </w:rPr>
              <w:t xml:space="preserve"> (air interface delay)</w:t>
            </w:r>
          </w:p>
        </w:tc>
        <w:tc>
          <w:tcPr>
            <w:tcW w:w="1267" w:type="dxa"/>
          </w:tcPr>
          <w:p w:rsidR="00294CC8" w:rsidRPr="00927F97" w:rsidRDefault="00BE2B3D" w:rsidP="00F20577">
            <w:pPr>
              <w:widowControl w:val="0"/>
              <w:jc w:val="center"/>
              <w:rPr>
                <w:color w:val="000000"/>
                <w:sz w:val="20"/>
                <w:szCs w:val="20"/>
                <w:lang w:eastAsia="zh-CN"/>
              </w:rPr>
            </w:pPr>
            <w:r w:rsidRPr="00927F97">
              <w:rPr>
                <w:rFonts w:hint="eastAsia"/>
                <w:color w:val="000000"/>
                <w:sz w:val="20"/>
                <w:szCs w:val="20"/>
                <w:lang w:eastAsia="zh-CN"/>
              </w:rPr>
              <w:t>[1, 5, 10, 20]</w:t>
            </w:r>
          </w:p>
        </w:tc>
        <w:tc>
          <w:tcPr>
            <w:tcW w:w="2104" w:type="dxa"/>
          </w:tcPr>
          <w:p w:rsidR="00294CC8" w:rsidRPr="00927F97" w:rsidRDefault="00BE2B3D" w:rsidP="005F6838">
            <w:pPr>
              <w:widowControl w:val="0"/>
              <w:jc w:val="left"/>
              <w:rPr>
                <w:i/>
                <w:lang w:eastAsia="zh-CN"/>
              </w:rPr>
            </w:pPr>
            <w:r w:rsidRPr="00927F97">
              <w:rPr>
                <w:rFonts w:hint="eastAsia"/>
                <w:i/>
                <w:lang w:eastAsia="zh-CN"/>
              </w:rPr>
              <w:t>[</w:t>
            </w:r>
            <w:r w:rsidRPr="00927F97">
              <w:rPr>
                <w:i/>
              </w:rPr>
              <w:t>32, 256</w:t>
            </w:r>
            <w:r w:rsidRPr="00927F97">
              <w:rPr>
                <w:rFonts w:hint="eastAsia"/>
                <w:i/>
                <w:lang w:eastAsia="zh-CN"/>
              </w:rPr>
              <w:t>,</w:t>
            </w:r>
            <w:r w:rsidR="005F6838" w:rsidRPr="00927F97">
              <w:rPr>
                <w:rFonts w:hint="eastAsia"/>
                <w:i/>
                <w:lang w:eastAsia="zh-CN"/>
              </w:rPr>
              <w:t>2048] bytes</w:t>
            </w:r>
            <w:r w:rsidRPr="00927F97">
              <w:rPr>
                <w:rFonts w:hint="eastAsia"/>
                <w:i/>
                <w:lang w:eastAsia="zh-CN"/>
              </w:rPr>
              <w:t xml:space="preserve"> </w:t>
            </w:r>
          </w:p>
          <w:p w:rsidR="005F6838" w:rsidRPr="00927F97" w:rsidRDefault="005F6838" w:rsidP="005F6838">
            <w:pPr>
              <w:widowControl w:val="0"/>
              <w:jc w:val="left"/>
              <w:rPr>
                <w:i/>
                <w:color w:val="000000"/>
                <w:sz w:val="20"/>
                <w:szCs w:val="20"/>
                <w:lang w:eastAsia="zh-CN"/>
              </w:rPr>
            </w:pPr>
            <w:r w:rsidRPr="00927F97">
              <w:rPr>
                <w:rFonts w:hint="eastAsia"/>
                <w:i/>
                <w:color w:val="000000"/>
                <w:sz w:val="20"/>
                <w:szCs w:val="20"/>
                <w:lang w:eastAsia="zh-CN"/>
              </w:rPr>
              <w:t xml:space="preserve">FTP model </w:t>
            </w:r>
            <w:r w:rsidR="001D631D">
              <w:rPr>
                <w:rFonts w:hint="eastAsia"/>
                <w:i/>
                <w:color w:val="000000"/>
                <w:sz w:val="20"/>
                <w:szCs w:val="20"/>
                <w:lang w:eastAsia="zh-CN"/>
              </w:rPr>
              <w:t>2/</w:t>
            </w:r>
            <w:r w:rsidRPr="00927F97">
              <w:rPr>
                <w:rFonts w:hint="eastAsia"/>
                <w:i/>
                <w:color w:val="000000"/>
                <w:sz w:val="20"/>
                <w:szCs w:val="20"/>
                <w:lang w:eastAsia="zh-CN"/>
              </w:rPr>
              <w:t>3 or periodic with different arrival rates</w:t>
            </w:r>
          </w:p>
        </w:tc>
        <w:tc>
          <w:tcPr>
            <w:tcW w:w="1487" w:type="dxa"/>
          </w:tcPr>
          <w:p w:rsidR="00294CC8" w:rsidRPr="00CC3EF2" w:rsidRDefault="00BE2B3D" w:rsidP="00D95A95">
            <w:pPr>
              <w:widowControl w:val="0"/>
              <w:jc w:val="center"/>
              <w:rPr>
                <w:sz w:val="20"/>
                <w:szCs w:val="20"/>
                <w:lang w:eastAsia="zh-CN"/>
              </w:rPr>
            </w:pPr>
            <w:r>
              <w:rPr>
                <w:rFonts w:hint="eastAsia"/>
                <w:sz w:val="20"/>
                <w:szCs w:val="20"/>
                <w:lang w:eastAsia="zh-CN"/>
              </w:rPr>
              <w:t>Companies report the combination</w:t>
            </w:r>
            <w:r w:rsidR="00D95A95">
              <w:rPr>
                <w:rFonts w:hint="eastAsia"/>
                <w:sz w:val="20"/>
                <w:szCs w:val="20"/>
                <w:lang w:eastAsia="zh-CN"/>
              </w:rPr>
              <w:t xml:space="preserve"> of the requirement </w:t>
            </w:r>
          </w:p>
        </w:tc>
      </w:tr>
    </w:tbl>
    <w:p w:rsidR="00282EA6" w:rsidRDefault="00282EA6" w:rsidP="00F23E51">
      <w:pPr>
        <w:spacing w:after="0"/>
        <w:rPr>
          <w:i/>
          <w:kern w:val="2"/>
          <w:lang w:eastAsia="zh-CN"/>
        </w:rPr>
      </w:pPr>
    </w:p>
    <w:p w:rsidR="000D68C8" w:rsidRPr="00295EFC" w:rsidRDefault="000D68C8" w:rsidP="00F23E51">
      <w:pPr>
        <w:spacing w:after="0"/>
        <w:rPr>
          <w:i/>
          <w:kern w:val="2"/>
          <w:lang w:eastAsia="zh-CN"/>
        </w:rPr>
      </w:pPr>
      <w:r w:rsidRPr="00295EFC">
        <w:rPr>
          <w:rFonts w:hint="eastAsia"/>
          <w:i/>
          <w:kern w:val="2"/>
          <w:lang w:eastAsia="zh-CN"/>
        </w:rPr>
        <w:t>Note: The details on above the requ</w:t>
      </w:r>
      <w:r w:rsidR="00D96C19">
        <w:rPr>
          <w:rFonts w:hint="eastAsia"/>
          <w:i/>
          <w:kern w:val="2"/>
          <w:lang w:eastAsia="zh-CN"/>
        </w:rPr>
        <w:t>irements can refer to R1-1809337</w:t>
      </w:r>
      <w:r w:rsidRPr="00295EFC">
        <w:rPr>
          <w:rFonts w:hint="eastAsia"/>
          <w:i/>
          <w:kern w:val="2"/>
          <w:lang w:eastAsia="zh-CN"/>
        </w:rPr>
        <w:t>.</w:t>
      </w:r>
    </w:p>
    <w:p w:rsidR="002D63D8" w:rsidRDefault="009E6E48" w:rsidP="00F23E51">
      <w:pPr>
        <w:spacing w:after="0"/>
        <w:rPr>
          <w:i/>
          <w:kern w:val="2"/>
          <w:lang w:eastAsia="zh-CN"/>
        </w:rPr>
      </w:pPr>
      <w:r w:rsidRPr="00295EFC">
        <w:rPr>
          <w:rFonts w:hint="eastAsia"/>
          <w:i/>
          <w:kern w:val="2"/>
          <w:lang w:eastAsia="zh-CN"/>
        </w:rPr>
        <w:t>Note: Companies are encouraged to review the values and provide</w:t>
      </w:r>
      <w:r w:rsidR="00295EFC" w:rsidRPr="00295EFC">
        <w:rPr>
          <w:rFonts w:hint="eastAsia"/>
          <w:i/>
          <w:kern w:val="2"/>
          <w:lang w:eastAsia="zh-CN"/>
        </w:rPr>
        <w:t xml:space="preserve"> initial</w:t>
      </w:r>
      <w:r w:rsidRPr="00295EFC">
        <w:rPr>
          <w:rFonts w:hint="eastAsia"/>
          <w:i/>
          <w:kern w:val="2"/>
          <w:lang w:eastAsia="zh-CN"/>
        </w:rPr>
        <w:t xml:space="preserve"> evaluation if </w:t>
      </w:r>
      <w:r w:rsidRPr="00295EFC">
        <w:rPr>
          <w:i/>
          <w:kern w:val="2"/>
          <w:lang w:eastAsia="zh-CN"/>
        </w:rPr>
        <w:t>desired</w:t>
      </w:r>
      <w:r w:rsidRPr="00295EFC">
        <w:rPr>
          <w:rFonts w:hint="eastAsia"/>
          <w:i/>
          <w:kern w:val="2"/>
          <w:lang w:eastAsia="zh-CN"/>
        </w:rPr>
        <w:t xml:space="preserve">. These values can be </w:t>
      </w:r>
      <w:r w:rsidRPr="00295EFC">
        <w:rPr>
          <w:i/>
          <w:kern w:val="2"/>
          <w:lang w:eastAsia="zh-CN"/>
        </w:rPr>
        <w:t>revisited</w:t>
      </w:r>
      <w:r w:rsidRPr="00295EFC">
        <w:rPr>
          <w:rFonts w:hint="eastAsia"/>
          <w:i/>
          <w:kern w:val="2"/>
          <w:lang w:eastAsia="zh-CN"/>
        </w:rPr>
        <w:t xml:space="preserve"> in the next meeting.</w:t>
      </w:r>
    </w:p>
    <w:p w:rsidR="002D63D8" w:rsidRDefault="002D63D8" w:rsidP="00F23E51">
      <w:pPr>
        <w:spacing w:after="0"/>
        <w:rPr>
          <w:i/>
          <w:kern w:val="2"/>
          <w:lang w:eastAsia="zh-CN"/>
        </w:rPr>
      </w:pPr>
      <w:r>
        <w:rPr>
          <w:rFonts w:hint="eastAsia"/>
          <w:i/>
          <w:kern w:val="2"/>
          <w:lang w:eastAsia="zh-CN"/>
        </w:rPr>
        <w:t>Note: 3ms ~ 10ms CN delay for differential protection</w:t>
      </w:r>
      <w:r w:rsidR="00B51680">
        <w:rPr>
          <w:rFonts w:hint="eastAsia"/>
          <w:i/>
          <w:kern w:val="2"/>
          <w:lang w:eastAsia="zh-CN"/>
        </w:rPr>
        <w:t xml:space="preserve"> (i.e. power distribution case 2)</w:t>
      </w:r>
      <w:r>
        <w:rPr>
          <w:rFonts w:hint="eastAsia"/>
          <w:i/>
          <w:kern w:val="2"/>
          <w:lang w:eastAsia="zh-CN"/>
        </w:rPr>
        <w:t xml:space="preserve"> could be considered. </w:t>
      </w:r>
    </w:p>
    <w:p w:rsidR="002D63D8" w:rsidRPr="00295EFC" w:rsidRDefault="002D63D8" w:rsidP="00F23E51">
      <w:pPr>
        <w:spacing w:after="0"/>
        <w:rPr>
          <w:i/>
          <w:kern w:val="2"/>
          <w:lang w:eastAsia="zh-CN"/>
        </w:rPr>
      </w:pPr>
    </w:p>
    <w:p w:rsidR="00927F97" w:rsidRDefault="00B51680" w:rsidP="00F23E51">
      <w:pPr>
        <w:spacing w:after="0"/>
        <w:rPr>
          <w:i/>
          <w:kern w:val="2"/>
          <w:lang w:eastAsia="zh-CN"/>
        </w:rPr>
      </w:pPr>
      <w:r>
        <w:rPr>
          <w:rFonts w:hint="eastAsia"/>
          <w:i/>
          <w:kern w:val="2"/>
          <w:lang w:eastAsia="zh-CN"/>
        </w:rPr>
        <w:t xml:space="preserve">The interest from companies for </w:t>
      </w:r>
      <w:r>
        <w:rPr>
          <w:i/>
          <w:kern w:val="2"/>
          <w:lang w:eastAsia="zh-CN"/>
        </w:rPr>
        <w:t>evaluation</w:t>
      </w:r>
      <w:r>
        <w:rPr>
          <w:rFonts w:hint="eastAsia"/>
          <w:i/>
          <w:kern w:val="2"/>
          <w:lang w:eastAsia="zh-CN"/>
        </w:rPr>
        <w:t>:</w:t>
      </w:r>
    </w:p>
    <w:p w:rsidR="009E6E48" w:rsidRDefault="00295EFC" w:rsidP="00F23E51">
      <w:pPr>
        <w:spacing w:after="0"/>
        <w:rPr>
          <w:i/>
          <w:kern w:val="2"/>
          <w:lang w:eastAsia="zh-CN"/>
        </w:rPr>
      </w:pPr>
      <w:r>
        <w:rPr>
          <w:rFonts w:hint="eastAsia"/>
          <w:i/>
          <w:kern w:val="2"/>
          <w:lang w:eastAsia="zh-CN"/>
        </w:rPr>
        <w:t>Transport Industry: Huawei, Sony</w:t>
      </w:r>
      <w:r w:rsidR="002679E4">
        <w:rPr>
          <w:rFonts w:hint="eastAsia"/>
          <w:i/>
          <w:kern w:val="2"/>
          <w:lang w:eastAsia="zh-CN"/>
        </w:rPr>
        <w:t>, CMCC</w:t>
      </w:r>
      <w:r w:rsidR="00BA71EF">
        <w:rPr>
          <w:rFonts w:hint="eastAsia"/>
          <w:i/>
          <w:kern w:val="2"/>
          <w:lang w:eastAsia="zh-CN"/>
        </w:rPr>
        <w:t>, VDF</w:t>
      </w:r>
    </w:p>
    <w:p w:rsidR="00295EFC" w:rsidRDefault="00295EFC" w:rsidP="00295EFC">
      <w:pPr>
        <w:tabs>
          <w:tab w:val="left" w:pos="2659"/>
        </w:tabs>
        <w:spacing w:after="0"/>
        <w:rPr>
          <w:i/>
          <w:kern w:val="2"/>
          <w:lang w:eastAsia="zh-CN"/>
        </w:rPr>
      </w:pPr>
      <w:r>
        <w:rPr>
          <w:rFonts w:hint="eastAsia"/>
          <w:i/>
          <w:kern w:val="2"/>
          <w:lang w:eastAsia="zh-CN"/>
        </w:rPr>
        <w:t>Factory automation:</w:t>
      </w:r>
      <w:r w:rsidR="0026275C">
        <w:rPr>
          <w:rFonts w:hint="eastAsia"/>
          <w:i/>
          <w:kern w:val="2"/>
          <w:lang w:eastAsia="zh-CN"/>
        </w:rPr>
        <w:t xml:space="preserve"> Qualcomm, Nokia, Sony, DCM, Samsung</w:t>
      </w:r>
      <w:r>
        <w:rPr>
          <w:i/>
          <w:kern w:val="2"/>
          <w:lang w:eastAsia="zh-CN"/>
        </w:rPr>
        <w:tab/>
      </w:r>
      <w:r w:rsidR="0010071E">
        <w:rPr>
          <w:rFonts w:hint="eastAsia"/>
          <w:i/>
          <w:kern w:val="2"/>
          <w:lang w:eastAsia="zh-CN"/>
        </w:rPr>
        <w:t>, ZTE</w:t>
      </w:r>
      <w:r w:rsidR="00641872">
        <w:rPr>
          <w:rFonts w:hint="eastAsia"/>
          <w:i/>
          <w:kern w:val="2"/>
          <w:lang w:eastAsia="zh-CN"/>
        </w:rPr>
        <w:t>, Ericsson</w:t>
      </w:r>
      <w:r w:rsidR="00F57C2E">
        <w:rPr>
          <w:rFonts w:hint="eastAsia"/>
          <w:i/>
          <w:kern w:val="2"/>
          <w:lang w:eastAsia="zh-CN"/>
        </w:rPr>
        <w:t>, VDF</w:t>
      </w:r>
      <w:r w:rsidR="00641872">
        <w:rPr>
          <w:rFonts w:hint="eastAsia"/>
          <w:i/>
          <w:kern w:val="2"/>
          <w:lang w:eastAsia="zh-CN"/>
        </w:rPr>
        <w:t xml:space="preserve"> </w:t>
      </w:r>
    </w:p>
    <w:p w:rsidR="00295EFC" w:rsidRDefault="00295EFC" w:rsidP="00F23E51">
      <w:pPr>
        <w:spacing w:after="0"/>
        <w:rPr>
          <w:i/>
          <w:kern w:val="2"/>
          <w:lang w:eastAsia="zh-CN"/>
        </w:rPr>
      </w:pPr>
      <w:r>
        <w:rPr>
          <w:rFonts w:hint="eastAsia"/>
          <w:i/>
          <w:kern w:val="2"/>
          <w:lang w:eastAsia="zh-CN"/>
        </w:rPr>
        <w:t xml:space="preserve">Power distribution: </w:t>
      </w:r>
      <w:r w:rsidR="0026275C">
        <w:rPr>
          <w:rFonts w:hint="eastAsia"/>
          <w:i/>
          <w:kern w:val="2"/>
          <w:lang w:eastAsia="zh-CN"/>
        </w:rPr>
        <w:t>Huawei, CMCC, China southern power grid</w:t>
      </w:r>
      <w:r w:rsidR="0010071E">
        <w:rPr>
          <w:rFonts w:hint="eastAsia"/>
          <w:i/>
          <w:kern w:val="2"/>
          <w:lang w:eastAsia="zh-CN"/>
        </w:rPr>
        <w:t>, ZTE</w:t>
      </w:r>
      <w:r w:rsidR="00BA71EF">
        <w:rPr>
          <w:rFonts w:hint="eastAsia"/>
          <w:i/>
          <w:kern w:val="2"/>
          <w:lang w:eastAsia="zh-CN"/>
        </w:rPr>
        <w:t>, VDF</w:t>
      </w:r>
    </w:p>
    <w:p w:rsidR="00295EFC" w:rsidRDefault="00295EFC" w:rsidP="00F23E51">
      <w:pPr>
        <w:spacing w:after="0"/>
        <w:rPr>
          <w:i/>
          <w:kern w:val="2"/>
          <w:lang w:eastAsia="zh-CN"/>
        </w:rPr>
      </w:pPr>
      <w:r>
        <w:rPr>
          <w:rFonts w:hint="eastAsia"/>
          <w:i/>
          <w:kern w:val="2"/>
          <w:lang w:eastAsia="zh-CN"/>
        </w:rPr>
        <w:t>Generic use case:</w:t>
      </w:r>
      <w:r w:rsidR="00B51680">
        <w:rPr>
          <w:rFonts w:hint="eastAsia"/>
          <w:i/>
          <w:kern w:val="2"/>
          <w:lang w:eastAsia="zh-CN"/>
        </w:rPr>
        <w:t xml:space="preserve"> Qualcomm, DCM, HiSilicon, AT&amp;T</w:t>
      </w:r>
      <w:r w:rsidR="00981D50">
        <w:rPr>
          <w:rFonts w:hint="eastAsia"/>
          <w:i/>
          <w:kern w:val="2"/>
          <w:lang w:eastAsia="zh-CN"/>
        </w:rPr>
        <w:t>, Intel</w:t>
      </w:r>
    </w:p>
    <w:p w:rsidR="00295EFC" w:rsidRDefault="00295EFC" w:rsidP="00F23E51">
      <w:pPr>
        <w:spacing w:after="0"/>
        <w:rPr>
          <w:i/>
          <w:kern w:val="2"/>
          <w:lang w:eastAsia="zh-CN"/>
        </w:rPr>
      </w:pPr>
    </w:p>
    <w:p w:rsidR="00295EFC" w:rsidRPr="0026275C" w:rsidRDefault="00295EFC" w:rsidP="00F23E51">
      <w:pPr>
        <w:spacing w:after="0"/>
        <w:rPr>
          <w:i/>
          <w:kern w:val="2"/>
          <w:lang w:eastAsia="zh-CN"/>
        </w:rPr>
      </w:pPr>
    </w:p>
    <w:p w:rsidR="005E6758" w:rsidRPr="00D95A95" w:rsidRDefault="005E6758" w:rsidP="00F23E51">
      <w:pPr>
        <w:spacing w:after="0"/>
        <w:rPr>
          <w:i/>
          <w:kern w:val="2"/>
          <w:lang w:eastAsia="zh-CN"/>
        </w:rPr>
      </w:pPr>
    </w:p>
    <w:p w:rsidR="00A871FD" w:rsidRPr="00841A6E" w:rsidRDefault="00841A6E" w:rsidP="00841A6E">
      <w:pPr>
        <w:pStyle w:val="2"/>
        <w:tabs>
          <w:tab w:val="clear" w:pos="576"/>
          <w:tab w:val="num" w:pos="2127"/>
        </w:tabs>
        <w:ind w:left="567" w:hanging="567"/>
      </w:pPr>
      <w:r>
        <w:rPr>
          <w:rFonts w:hint="eastAsia"/>
          <w:lang w:val="en-GB" w:eastAsia="zh-CN"/>
        </w:rPr>
        <w:t xml:space="preserve">System level evaluation </w:t>
      </w:r>
    </w:p>
    <w:p w:rsidR="00841A6E" w:rsidRDefault="00841A6E" w:rsidP="00841A6E">
      <w:pPr>
        <w:pStyle w:val="3"/>
        <w:tabs>
          <w:tab w:val="clear" w:pos="720"/>
          <w:tab w:val="num" w:pos="567"/>
        </w:tabs>
        <w:ind w:left="1997" w:hanging="1997"/>
        <w:rPr>
          <w:lang w:eastAsia="zh-CN"/>
        </w:rPr>
      </w:pPr>
      <w:r>
        <w:rPr>
          <w:rFonts w:hint="eastAsia"/>
          <w:lang w:eastAsia="zh-CN"/>
        </w:rPr>
        <w:t>Performance metric</w:t>
      </w:r>
    </w:p>
    <w:p w:rsidR="00B735FC" w:rsidRDefault="00B735FC" w:rsidP="00841A6E">
      <w:pPr>
        <w:widowControl w:val="0"/>
        <w:autoSpaceDE/>
        <w:autoSpaceDN/>
        <w:adjustRightInd/>
        <w:snapToGrid/>
        <w:spacing w:after="0"/>
        <w:rPr>
          <w:lang w:eastAsia="zh-CN"/>
        </w:rPr>
      </w:pPr>
      <w:r>
        <w:rPr>
          <w:rFonts w:hint="eastAsia"/>
          <w:color w:val="000000"/>
          <w:lang w:eastAsia="zh-CN"/>
        </w:rPr>
        <w:t xml:space="preserve">Contributions </w:t>
      </w:r>
      <w:r>
        <w:rPr>
          <w:rFonts w:hint="eastAsia"/>
          <w:lang w:eastAsia="zh-CN"/>
        </w:rPr>
        <w:t xml:space="preserve">[13][3][17] discuss the potential performance </w:t>
      </w:r>
      <w:r w:rsidRPr="00E83444">
        <w:rPr>
          <w:rFonts w:hint="eastAsia"/>
          <w:lang w:eastAsia="zh-CN"/>
        </w:rPr>
        <w:t>metric</w:t>
      </w:r>
      <w:r>
        <w:rPr>
          <w:rFonts w:hint="eastAsia"/>
          <w:lang w:eastAsia="zh-CN"/>
        </w:rPr>
        <w:t>. Based on the discussion, we can consider the following proposal:</w:t>
      </w:r>
    </w:p>
    <w:p w:rsidR="0036193A" w:rsidRDefault="0036193A" w:rsidP="00841A6E">
      <w:pPr>
        <w:widowControl w:val="0"/>
        <w:autoSpaceDE/>
        <w:autoSpaceDN/>
        <w:adjustRightInd/>
        <w:snapToGrid/>
        <w:spacing w:after="0"/>
        <w:rPr>
          <w:lang w:eastAsia="zh-CN"/>
        </w:rPr>
      </w:pPr>
    </w:p>
    <w:p w:rsidR="00FD569B" w:rsidRPr="009150B5" w:rsidRDefault="00FD569B" w:rsidP="00282EA6">
      <w:pPr>
        <w:rPr>
          <w:i/>
          <w:lang w:eastAsia="zh-CN"/>
        </w:rPr>
      </w:pPr>
      <w:r w:rsidRPr="009150B5">
        <w:rPr>
          <w:rFonts w:hint="eastAsia"/>
          <w:i/>
          <w:highlight w:val="green"/>
          <w:lang w:eastAsia="zh-CN"/>
        </w:rPr>
        <w:t xml:space="preserve">Proposal 3: Companies </w:t>
      </w:r>
      <w:r w:rsidR="002D390E">
        <w:rPr>
          <w:rFonts w:hint="eastAsia"/>
          <w:i/>
          <w:highlight w:val="green"/>
          <w:lang w:eastAsia="zh-CN"/>
        </w:rPr>
        <w:t>could</w:t>
      </w:r>
      <w:r w:rsidRPr="009150B5">
        <w:rPr>
          <w:rFonts w:hint="eastAsia"/>
          <w:i/>
          <w:highlight w:val="green"/>
          <w:lang w:eastAsia="zh-CN"/>
        </w:rPr>
        <w:t xml:space="preserve"> </w:t>
      </w:r>
      <w:r w:rsidRPr="009150B5">
        <w:rPr>
          <w:i/>
          <w:highlight w:val="green"/>
          <w:lang w:eastAsia="zh-CN"/>
        </w:rPr>
        <w:t>evaluate</w:t>
      </w:r>
      <w:r w:rsidRPr="009150B5">
        <w:rPr>
          <w:rFonts w:hint="eastAsia"/>
          <w:i/>
          <w:highlight w:val="green"/>
          <w:lang w:eastAsia="zh-CN"/>
        </w:rPr>
        <w:t xml:space="preserve"> the number of users </w:t>
      </w:r>
      <w:r w:rsidRPr="009150B5">
        <w:rPr>
          <w:i/>
          <w:highlight w:val="green"/>
          <w:lang w:eastAsia="zh-CN"/>
        </w:rPr>
        <w:t>satisfying reliability and latency requirements</w:t>
      </w:r>
      <w:r w:rsidRPr="009150B5">
        <w:rPr>
          <w:rFonts w:hint="eastAsia"/>
          <w:i/>
          <w:highlight w:val="green"/>
          <w:lang w:eastAsia="zh-CN"/>
        </w:rPr>
        <w:t>.</w:t>
      </w:r>
      <w:r w:rsidRPr="009150B5">
        <w:rPr>
          <w:rFonts w:hint="eastAsia"/>
          <w:i/>
          <w:lang w:eastAsia="zh-CN"/>
        </w:rPr>
        <w:t xml:space="preserve"> </w:t>
      </w:r>
    </w:p>
    <w:p w:rsidR="00B97386" w:rsidRPr="00DB1E74" w:rsidRDefault="003C55B8" w:rsidP="00282EA6">
      <w:pPr>
        <w:rPr>
          <w:i/>
          <w:kern w:val="2"/>
          <w:highlight w:val="green"/>
          <w:lang w:eastAsia="zh-CN"/>
        </w:rPr>
      </w:pPr>
      <w:r w:rsidRPr="00DB1E74">
        <w:rPr>
          <w:rFonts w:hint="eastAsia"/>
          <w:i/>
          <w:kern w:val="2"/>
          <w:highlight w:val="green"/>
          <w:lang w:eastAsia="zh-CN"/>
        </w:rPr>
        <w:t xml:space="preserve">Note: Companies </w:t>
      </w:r>
      <w:r w:rsidR="00B97386" w:rsidRPr="00DB1E74">
        <w:rPr>
          <w:rFonts w:hint="eastAsia"/>
          <w:i/>
          <w:kern w:val="2"/>
          <w:highlight w:val="green"/>
          <w:lang w:eastAsia="zh-CN"/>
        </w:rPr>
        <w:t>should</w:t>
      </w:r>
      <w:r w:rsidRPr="00DB1E74">
        <w:rPr>
          <w:rFonts w:hint="eastAsia"/>
          <w:i/>
          <w:kern w:val="2"/>
          <w:highlight w:val="green"/>
          <w:lang w:eastAsia="zh-CN"/>
        </w:rPr>
        <w:t xml:space="preserve"> report the simulation bandwidth</w:t>
      </w:r>
      <w:r w:rsidR="00B97386" w:rsidRPr="00DB1E74">
        <w:rPr>
          <w:rFonts w:hint="eastAsia"/>
          <w:i/>
          <w:kern w:val="2"/>
          <w:highlight w:val="green"/>
          <w:lang w:eastAsia="zh-CN"/>
        </w:rPr>
        <w:t xml:space="preserve"> and/or the CDF of UE </w:t>
      </w:r>
      <w:r w:rsidR="00B97386" w:rsidRPr="00DB1E74">
        <w:rPr>
          <w:i/>
          <w:kern w:val="2"/>
          <w:highlight w:val="green"/>
          <w:lang w:eastAsia="zh-CN"/>
        </w:rPr>
        <w:t>g</w:t>
      </w:r>
      <w:r w:rsidR="00B97386" w:rsidRPr="00DB1E74">
        <w:rPr>
          <w:rFonts w:hint="eastAsia"/>
          <w:i/>
          <w:kern w:val="2"/>
          <w:highlight w:val="green"/>
          <w:lang w:eastAsia="zh-CN"/>
        </w:rPr>
        <w:t xml:space="preserve">eometry </w:t>
      </w:r>
    </w:p>
    <w:p w:rsidR="00DB1E74" w:rsidRPr="00B97386" w:rsidRDefault="00DB1E74" w:rsidP="00282EA6">
      <w:pPr>
        <w:rPr>
          <w:i/>
          <w:highlight w:val="yellow"/>
          <w:lang w:eastAsia="zh-CN"/>
        </w:rPr>
      </w:pPr>
    </w:p>
    <w:p w:rsidR="003A7795" w:rsidRDefault="003A7795" w:rsidP="003A7795">
      <w:pPr>
        <w:pStyle w:val="3"/>
        <w:tabs>
          <w:tab w:val="clear" w:pos="720"/>
          <w:tab w:val="num" w:pos="567"/>
        </w:tabs>
        <w:ind w:left="1997" w:hanging="1997"/>
        <w:rPr>
          <w:lang w:eastAsia="zh-CN"/>
        </w:rPr>
      </w:pPr>
      <w:r>
        <w:rPr>
          <w:rFonts w:hint="eastAsia"/>
          <w:lang w:eastAsia="zh-CN"/>
        </w:rPr>
        <w:t>Evaluation scenarios</w:t>
      </w:r>
    </w:p>
    <w:p w:rsidR="003A7795" w:rsidRDefault="003A7795" w:rsidP="003A7795">
      <w:pPr>
        <w:widowControl w:val="0"/>
        <w:autoSpaceDE/>
        <w:autoSpaceDN/>
        <w:adjustRightInd/>
        <w:snapToGrid/>
        <w:spacing w:after="0"/>
        <w:rPr>
          <w:lang w:eastAsia="zh-CN"/>
        </w:rPr>
      </w:pPr>
      <w:r>
        <w:rPr>
          <w:rFonts w:hint="eastAsia"/>
          <w:color w:val="000000"/>
          <w:lang w:eastAsia="zh-CN"/>
        </w:rPr>
        <w:t xml:space="preserve">Contributions </w:t>
      </w:r>
      <w:r>
        <w:rPr>
          <w:rFonts w:hint="eastAsia"/>
          <w:lang w:eastAsia="zh-CN"/>
        </w:rPr>
        <w:t>[13][3][17] discuss the potential evaluation scenarios. Based on the discussion, we can consider the following proposal:</w:t>
      </w:r>
    </w:p>
    <w:p w:rsidR="00A871FD" w:rsidRDefault="00A871FD" w:rsidP="00F23E51">
      <w:pPr>
        <w:spacing w:after="0"/>
        <w:rPr>
          <w:lang w:eastAsia="zh-CN"/>
        </w:rPr>
      </w:pPr>
    </w:p>
    <w:p w:rsidR="00245B09" w:rsidRPr="009150B5" w:rsidRDefault="00DE462A" w:rsidP="003A7795">
      <w:pPr>
        <w:widowControl w:val="0"/>
        <w:autoSpaceDE/>
        <w:autoSpaceDN/>
        <w:adjustRightInd/>
        <w:snapToGrid/>
        <w:spacing w:after="0"/>
        <w:rPr>
          <w:i/>
          <w:kern w:val="2"/>
          <w:highlight w:val="green"/>
          <w:lang w:eastAsia="zh-CN"/>
        </w:rPr>
      </w:pPr>
      <w:r w:rsidRPr="009150B5">
        <w:rPr>
          <w:rFonts w:hint="eastAsia"/>
          <w:b/>
          <w:i/>
          <w:kern w:val="2"/>
          <w:highlight w:val="green"/>
          <w:lang w:eastAsia="zh-CN"/>
        </w:rPr>
        <w:t>Note</w:t>
      </w:r>
      <w:r w:rsidR="003A7795" w:rsidRPr="009150B5">
        <w:rPr>
          <w:rFonts w:hint="eastAsia"/>
          <w:b/>
          <w:i/>
          <w:kern w:val="2"/>
          <w:highlight w:val="green"/>
          <w:lang w:eastAsia="zh-CN"/>
        </w:rPr>
        <w:t>:</w:t>
      </w:r>
      <w:r w:rsidR="003A7795" w:rsidRPr="009150B5">
        <w:rPr>
          <w:rFonts w:hint="eastAsia"/>
          <w:i/>
          <w:kern w:val="2"/>
          <w:highlight w:val="green"/>
          <w:lang w:eastAsia="zh-CN"/>
        </w:rPr>
        <w:t xml:space="preserve"> </w:t>
      </w:r>
      <w:r w:rsidRPr="009150B5">
        <w:rPr>
          <w:rFonts w:hint="eastAsia"/>
          <w:i/>
          <w:kern w:val="2"/>
          <w:highlight w:val="green"/>
          <w:lang w:eastAsia="zh-CN"/>
        </w:rPr>
        <w:t>T</w:t>
      </w:r>
      <w:r w:rsidR="003A7795" w:rsidRPr="009150B5">
        <w:rPr>
          <w:rFonts w:hint="eastAsia"/>
          <w:i/>
          <w:kern w:val="2"/>
          <w:highlight w:val="green"/>
          <w:lang w:eastAsia="zh-CN"/>
        </w:rPr>
        <w:t xml:space="preserve">he deployment and channel models </w:t>
      </w:r>
      <w:r w:rsidRPr="009150B5">
        <w:rPr>
          <w:rFonts w:hint="eastAsia"/>
          <w:i/>
          <w:kern w:val="2"/>
          <w:highlight w:val="green"/>
          <w:lang w:eastAsia="zh-CN"/>
        </w:rPr>
        <w:t>in</w:t>
      </w:r>
      <w:r w:rsidR="003A7795" w:rsidRPr="009150B5">
        <w:rPr>
          <w:rFonts w:hint="eastAsia"/>
          <w:i/>
          <w:kern w:val="2"/>
          <w:highlight w:val="green"/>
          <w:lang w:eastAsia="zh-CN"/>
        </w:rPr>
        <w:t xml:space="preserve"> the existing TRs (e.g. 38.802, 37.885 </w:t>
      </w:r>
      <w:r w:rsidR="003A7795" w:rsidRPr="009150B5">
        <w:rPr>
          <w:i/>
          <w:kern w:val="2"/>
          <w:highlight w:val="green"/>
          <w:lang w:eastAsia="zh-CN"/>
        </w:rPr>
        <w:t>and 38.901</w:t>
      </w:r>
      <w:r w:rsidR="003A7795" w:rsidRPr="009150B5">
        <w:rPr>
          <w:rFonts w:hint="eastAsia"/>
          <w:i/>
          <w:kern w:val="2"/>
          <w:highlight w:val="green"/>
          <w:lang w:eastAsia="zh-CN"/>
        </w:rPr>
        <w:t>)</w:t>
      </w:r>
      <w:r w:rsidRPr="009150B5">
        <w:rPr>
          <w:rFonts w:hint="eastAsia"/>
          <w:i/>
          <w:kern w:val="2"/>
          <w:highlight w:val="green"/>
          <w:lang w:eastAsia="zh-CN"/>
        </w:rPr>
        <w:t xml:space="preserve"> could be considered</w:t>
      </w:r>
      <w:r w:rsidR="003A7795" w:rsidRPr="009150B5">
        <w:rPr>
          <w:rFonts w:hint="eastAsia"/>
          <w:i/>
          <w:kern w:val="2"/>
          <w:highlight w:val="green"/>
          <w:lang w:eastAsia="zh-CN"/>
        </w:rPr>
        <w:t xml:space="preserve">. </w:t>
      </w:r>
    </w:p>
    <w:p w:rsidR="003A7795" w:rsidRPr="00245B09" w:rsidRDefault="003A7795" w:rsidP="00245B09">
      <w:pPr>
        <w:widowControl w:val="0"/>
        <w:autoSpaceDE/>
        <w:autoSpaceDN/>
        <w:adjustRightInd/>
        <w:snapToGrid/>
        <w:spacing w:after="0"/>
        <w:rPr>
          <w:lang w:eastAsia="zh-CN"/>
        </w:rPr>
      </w:pPr>
      <w:r w:rsidRPr="00245B09">
        <w:rPr>
          <w:rFonts w:hint="eastAsia"/>
          <w:i/>
          <w:kern w:val="2"/>
          <w:lang w:eastAsia="zh-CN"/>
        </w:rPr>
        <w:t xml:space="preserve">See examples </w:t>
      </w:r>
      <w:r w:rsidR="004063F2" w:rsidRPr="00245B09">
        <w:rPr>
          <w:rFonts w:hint="eastAsia"/>
          <w:i/>
          <w:kern w:val="2"/>
          <w:lang w:eastAsia="zh-CN"/>
        </w:rPr>
        <w:t>in [3</w:t>
      </w:r>
      <w:proofErr w:type="gramStart"/>
      <w:r w:rsidR="00B31A6A" w:rsidRPr="00245B09">
        <w:rPr>
          <w:rFonts w:hint="eastAsia"/>
          <w:i/>
          <w:kern w:val="2"/>
          <w:lang w:eastAsia="zh-CN"/>
        </w:rPr>
        <w:t>][</w:t>
      </w:r>
      <w:proofErr w:type="gramEnd"/>
      <w:r w:rsidR="00B31A6A" w:rsidRPr="00245B09">
        <w:rPr>
          <w:rFonts w:hint="eastAsia"/>
          <w:i/>
          <w:kern w:val="2"/>
          <w:lang w:eastAsia="zh-CN"/>
        </w:rPr>
        <w:t>17]</w:t>
      </w:r>
      <w:r w:rsidR="004063F2" w:rsidRPr="00245B09">
        <w:rPr>
          <w:rFonts w:hint="eastAsia"/>
          <w:i/>
          <w:kern w:val="2"/>
          <w:lang w:eastAsia="zh-CN"/>
        </w:rPr>
        <w:t xml:space="preserve"> as shown</w:t>
      </w:r>
      <w:r w:rsidRPr="00245B09">
        <w:rPr>
          <w:rFonts w:hint="eastAsia"/>
          <w:i/>
          <w:kern w:val="2"/>
          <w:lang w:eastAsia="zh-CN"/>
        </w:rPr>
        <w:t xml:space="preserve"> in Appendix </w:t>
      </w:r>
      <w:r w:rsidR="004063F2" w:rsidRPr="00245B09">
        <w:rPr>
          <w:rFonts w:hint="eastAsia"/>
          <w:i/>
          <w:kern w:val="2"/>
          <w:lang w:eastAsia="zh-CN"/>
        </w:rPr>
        <w:t>B</w:t>
      </w:r>
      <w:r w:rsidRPr="00245B09">
        <w:rPr>
          <w:rFonts w:hint="eastAsia"/>
          <w:i/>
          <w:kern w:val="2"/>
          <w:lang w:eastAsia="zh-CN"/>
        </w:rPr>
        <w:t>.</w:t>
      </w:r>
    </w:p>
    <w:p w:rsidR="007F7610" w:rsidRDefault="007F7610" w:rsidP="00F23E51">
      <w:pPr>
        <w:spacing w:after="0"/>
        <w:rPr>
          <w:lang w:eastAsia="zh-CN"/>
        </w:rPr>
      </w:pPr>
    </w:p>
    <w:p w:rsidR="00DE462A" w:rsidRPr="00245B09" w:rsidRDefault="00DE462A" w:rsidP="00F23E51">
      <w:pPr>
        <w:spacing w:after="0"/>
        <w:rPr>
          <w:lang w:eastAsia="zh-CN"/>
        </w:rPr>
      </w:pPr>
    </w:p>
    <w:p w:rsidR="00A2159A" w:rsidRDefault="00E83444" w:rsidP="00F23E51">
      <w:pPr>
        <w:spacing w:after="0"/>
        <w:rPr>
          <w:lang w:eastAsia="zh-CN"/>
        </w:rPr>
      </w:pPr>
      <w:r>
        <w:rPr>
          <w:lang w:eastAsia="zh-CN"/>
        </w:rPr>
        <w:t>O</w:t>
      </w:r>
      <w:r w:rsidR="00A2159A">
        <w:rPr>
          <w:rFonts w:hint="eastAsia"/>
          <w:lang w:eastAsia="zh-CN"/>
        </w:rPr>
        <w:t xml:space="preserve">ther </w:t>
      </w:r>
      <w:r>
        <w:rPr>
          <w:lang w:eastAsia="zh-CN"/>
        </w:rPr>
        <w:t xml:space="preserve">assumptions on </w:t>
      </w:r>
      <w:r w:rsidR="00A2159A">
        <w:rPr>
          <w:rFonts w:hint="eastAsia"/>
          <w:lang w:eastAsia="zh-CN"/>
        </w:rPr>
        <w:t xml:space="preserve">parameters </w:t>
      </w:r>
      <w:r>
        <w:rPr>
          <w:lang w:eastAsia="zh-CN"/>
        </w:rPr>
        <w:t>such as</w:t>
      </w:r>
      <w:r>
        <w:rPr>
          <w:rFonts w:hint="eastAsia"/>
          <w:lang w:eastAsia="zh-CN"/>
        </w:rPr>
        <w:t xml:space="preserve"> </w:t>
      </w:r>
      <w:r w:rsidR="00A2159A">
        <w:rPr>
          <w:rFonts w:hint="eastAsia"/>
          <w:lang w:eastAsia="zh-CN"/>
        </w:rPr>
        <w:t>the number of layers</w:t>
      </w:r>
      <w:r>
        <w:rPr>
          <w:lang w:eastAsia="zh-CN"/>
        </w:rPr>
        <w:t xml:space="preserve"> may be made, as described in an email from Nokia</w:t>
      </w:r>
      <w:r w:rsidR="00A2159A">
        <w:rPr>
          <w:rFonts w:hint="eastAsia"/>
          <w:lang w:eastAsia="zh-CN"/>
        </w:rPr>
        <w:t xml:space="preserve">. </w:t>
      </w:r>
    </w:p>
    <w:p w:rsidR="00A2159A" w:rsidRDefault="00A2159A" w:rsidP="00F23E51">
      <w:pPr>
        <w:spacing w:after="0"/>
        <w:rPr>
          <w:lang w:eastAsia="zh-CN"/>
        </w:rPr>
      </w:pPr>
    </w:p>
    <w:p w:rsidR="000409E3" w:rsidRPr="007359DD" w:rsidRDefault="000409E3" w:rsidP="000409E3">
      <w:pPr>
        <w:widowControl w:val="0"/>
        <w:autoSpaceDE/>
        <w:autoSpaceDN/>
        <w:adjustRightInd/>
        <w:snapToGrid/>
        <w:spacing w:after="0"/>
        <w:rPr>
          <w:i/>
          <w:kern w:val="2"/>
          <w:highlight w:val="green"/>
          <w:lang w:eastAsia="zh-CN"/>
        </w:rPr>
      </w:pPr>
      <w:r w:rsidRPr="007359DD">
        <w:rPr>
          <w:rFonts w:hint="eastAsia"/>
          <w:b/>
          <w:i/>
          <w:kern w:val="2"/>
          <w:highlight w:val="green"/>
          <w:lang w:eastAsia="zh-CN"/>
        </w:rPr>
        <w:t xml:space="preserve">Proposal </w:t>
      </w:r>
      <w:r w:rsidR="00CB7751">
        <w:rPr>
          <w:rFonts w:hint="eastAsia"/>
          <w:b/>
          <w:i/>
          <w:kern w:val="2"/>
          <w:highlight w:val="green"/>
          <w:lang w:eastAsia="zh-CN"/>
        </w:rPr>
        <w:t>4</w:t>
      </w:r>
      <w:r w:rsidRPr="007359DD">
        <w:rPr>
          <w:rFonts w:hint="eastAsia"/>
          <w:b/>
          <w:i/>
          <w:kern w:val="2"/>
          <w:highlight w:val="green"/>
          <w:lang w:eastAsia="zh-CN"/>
        </w:rPr>
        <w:t>:</w:t>
      </w:r>
      <w:r w:rsidRPr="007359DD">
        <w:rPr>
          <w:rFonts w:hint="eastAsia"/>
          <w:i/>
          <w:kern w:val="2"/>
          <w:highlight w:val="green"/>
          <w:lang w:eastAsia="zh-CN"/>
        </w:rPr>
        <w:t xml:space="preserve"> </w:t>
      </w:r>
      <w:r w:rsidR="00E83444" w:rsidRPr="007359DD">
        <w:rPr>
          <w:i/>
          <w:kern w:val="2"/>
          <w:highlight w:val="green"/>
          <w:lang w:eastAsia="zh-CN"/>
        </w:rPr>
        <w:t>A</w:t>
      </w:r>
      <w:r w:rsidRPr="007359DD">
        <w:rPr>
          <w:rFonts w:hint="eastAsia"/>
          <w:i/>
          <w:kern w:val="2"/>
          <w:highlight w:val="green"/>
          <w:lang w:eastAsia="zh-CN"/>
        </w:rPr>
        <w:t>dditional assumptions for evaluation:</w:t>
      </w:r>
    </w:p>
    <w:p w:rsidR="006473D1" w:rsidRPr="007359DD" w:rsidRDefault="006473D1" w:rsidP="000409E3">
      <w:pPr>
        <w:pStyle w:val="af5"/>
        <w:numPr>
          <w:ilvl w:val="0"/>
          <w:numId w:val="40"/>
        </w:numPr>
        <w:rPr>
          <w:i/>
          <w:highlight w:val="green"/>
        </w:rPr>
      </w:pPr>
      <w:r w:rsidRPr="007359DD">
        <w:rPr>
          <w:rFonts w:hint="eastAsia"/>
          <w:i/>
          <w:kern w:val="2"/>
          <w:highlight w:val="green"/>
          <w:lang w:eastAsia="zh-CN"/>
        </w:rPr>
        <w:t xml:space="preserve">Companies report overhead modeling (e.g. PDCCH overhead) </w:t>
      </w:r>
      <w:r w:rsidR="00CF33BD">
        <w:rPr>
          <w:rFonts w:hint="eastAsia"/>
          <w:i/>
          <w:kern w:val="2"/>
          <w:highlight w:val="green"/>
          <w:lang w:eastAsia="zh-CN"/>
        </w:rPr>
        <w:t xml:space="preserve">used by companies </w:t>
      </w:r>
      <w:r w:rsidRPr="007359DD">
        <w:rPr>
          <w:rFonts w:hint="eastAsia"/>
          <w:i/>
          <w:kern w:val="2"/>
          <w:highlight w:val="green"/>
          <w:lang w:eastAsia="zh-CN"/>
        </w:rPr>
        <w:t xml:space="preserve">in the simulation </w:t>
      </w:r>
    </w:p>
    <w:p w:rsidR="006473D1" w:rsidRPr="007359DD" w:rsidRDefault="006473D1" w:rsidP="000409E3">
      <w:pPr>
        <w:pStyle w:val="af5"/>
        <w:numPr>
          <w:ilvl w:val="0"/>
          <w:numId w:val="40"/>
        </w:numPr>
        <w:rPr>
          <w:i/>
          <w:highlight w:val="green"/>
        </w:rPr>
      </w:pPr>
      <w:r w:rsidRPr="007359DD">
        <w:rPr>
          <w:rFonts w:hint="eastAsia"/>
          <w:i/>
          <w:kern w:val="2"/>
          <w:highlight w:val="green"/>
          <w:lang w:eastAsia="zh-CN"/>
        </w:rPr>
        <w:t>Companies report modification to channel models if any</w:t>
      </w:r>
    </w:p>
    <w:p w:rsidR="00A2159A" w:rsidRPr="007359DD" w:rsidRDefault="006473D1" w:rsidP="006473D1">
      <w:pPr>
        <w:pStyle w:val="af5"/>
        <w:numPr>
          <w:ilvl w:val="0"/>
          <w:numId w:val="40"/>
        </w:numPr>
        <w:rPr>
          <w:i/>
          <w:highlight w:val="green"/>
        </w:rPr>
      </w:pPr>
      <w:r w:rsidRPr="007359DD">
        <w:rPr>
          <w:rFonts w:hint="eastAsia"/>
          <w:i/>
          <w:kern w:val="2"/>
          <w:highlight w:val="green"/>
          <w:lang w:eastAsia="zh-CN"/>
        </w:rPr>
        <w:t xml:space="preserve">Companies report power control mechanisms </w:t>
      </w:r>
    </w:p>
    <w:p w:rsidR="00D20BD0" w:rsidRPr="007359DD" w:rsidRDefault="00D20BD0" w:rsidP="006473D1">
      <w:pPr>
        <w:pStyle w:val="af5"/>
        <w:numPr>
          <w:ilvl w:val="0"/>
          <w:numId w:val="40"/>
        </w:numPr>
        <w:rPr>
          <w:i/>
          <w:highlight w:val="green"/>
        </w:rPr>
      </w:pPr>
      <w:r w:rsidRPr="007359DD">
        <w:rPr>
          <w:rFonts w:hint="eastAsia"/>
          <w:i/>
          <w:kern w:val="2"/>
          <w:highlight w:val="green"/>
          <w:lang w:eastAsia="zh-CN"/>
        </w:rPr>
        <w:t xml:space="preserve">Companies could report </w:t>
      </w:r>
      <w:r w:rsidRPr="007359DD">
        <w:rPr>
          <w:i/>
          <w:kern w:val="2"/>
          <w:highlight w:val="green"/>
          <w:lang w:eastAsia="zh-CN"/>
        </w:rPr>
        <w:t>admission</w:t>
      </w:r>
      <w:r w:rsidRPr="007359DD">
        <w:rPr>
          <w:rFonts w:hint="eastAsia"/>
          <w:i/>
          <w:kern w:val="2"/>
          <w:highlight w:val="green"/>
          <w:lang w:eastAsia="zh-CN"/>
        </w:rPr>
        <w:t xml:space="preserve"> control </w:t>
      </w:r>
      <w:r w:rsidR="00297100" w:rsidRPr="007359DD">
        <w:rPr>
          <w:rFonts w:hint="eastAsia"/>
          <w:i/>
          <w:kern w:val="2"/>
          <w:highlight w:val="green"/>
          <w:lang w:eastAsia="zh-CN"/>
        </w:rPr>
        <w:t xml:space="preserve">assumptions </w:t>
      </w:r>
      <w:r w:rsidRPr="007359DD">
        <w:rPr>
          <w:rFonts w:hint="eastAsia"/>
          <w:i/>
          <w:kern w:val="2"/>
          <w:highlight w:val="green"/>
          <w:lang w:eastAsia="zh-CN"/>
        </w:rPr>
        <w:t>if any</w:t>
      </w:r>
    </w:p>
    <w:p w:rsidR="00B5774D" w:rsidRDefault="00B5774D" w:rsidP="00B5774D">
      <w:pPr>
        <w:spacing w:after="0"/>
        <w:rPr>
          <w:lang w:eastAsia="zh-CN"/>
        </w:rPr>
      </w:pPr>
    </w:p>
    <w:p w:rsidR="009432FB" w:rsidRPr="009432FB" w:rsidRDefault="009432FB" w:rsidP="009432FB">
      <w:pPr>
        <w:pStyle w:val="2"/>
        <w:rPr>
          <w:lang w:eastAsia="zh-CN"/>
        </w:rPr>
      </w:pPr>
      <w:r w:rsidRPr="009432FB">
        <w:rPr>
          <w:rFonts w:hint="eastAsia"/>
          <w:lang w:eastAsia="zh-CN"/>
        </w:rPr>
        <w:t xml:space="preserve">Link level evaluation  </w:t>
      </w:r>
    </w:p>
    <w:p w:rsidR="00C04131" w:rsidRDefault="00C04131" w:rsidP="00C04131">
      <w:pPr>
        <w:spacing w:after="240"/>
        <w:rPr>
          <w:lang w:eastAsia="zh-CN"/>
        </w:rPr>
      </w:pPr>
      <w:r>
        <w:rPr>
          <w:rFonts w:hint="eastAsia"/>
          <w:kern w:val="2"/>
          <w:lang w:val="en-GB" w:eastAsia="zh-CN"/>
        </w:rPr>
        <w:t xml:space="preserve">In </w:t>
      </w:r>
      <w:r>
        <w:rPr>
          <w:kern w:val="2"/>
          <w:lang w:val="en-GB" w:eastAsia="zh-CN"/>
        </w:rPr>
        <w:t>addition</w:t>
      </w:r>
      <w:r>
        <w:rPr>
          <w:rFonts w:hint="eastAsia"/>
          <w:kern w:val="2"/>
          <w:lang w:val="en-GB" w:eastAsia="zh-CN"/>
        </w:rPr>
        <w:t xml:space="preserve"> to system-level simulation, link-level simulation </w:t>
      </w:r>
      <w:r w:rsidR="00DF77C9">
        <w:rPr>
          <w:kern w:val="2"/>
          <w:lang w:val="en-GB" w:eastAsia="zh-CN"/>
        </w:rPr>
        <w:t>may</w:t>
      </w:r>
      <w:r w:rsidR="00DF77C9">
        <w:rPr>
          <w:rFonts w:hint="eastAsia"/>
          <w:kern w:val="2"/>
          <w:lang w:val="en-GB" w:eastAsia="zh-CN"/>
        </w:rPr>
        <w:t xml:space="preserve"> </w:t>
      </w:r>
      <w:r>
        <w:rPr>
          <w:rFonts w:hint="eastAsia"/>
          <w:kern w:val="2"/>
          <w:lang w:val="en-GB" w:eastAsia="zh-CN"/>
        </w:rPr>
        <w:t xml:space="preserve">be needed for URLLC evaluation. </w:t>
      </w:r>
      <w:r>
        <w:rPr>
          <w:rFonts w:hint="eastAsia"/>
          <w:lang w:eastAsia="zh-CN"/>
        </w:rPr>
        <w:t xml:space="preserve">For link-level simulation, the assumptions for different use cases seems not so divergent, thus we can sort the scenarios as urban macro and indoor hot-spot. For link level evaluation, parameters </w:t>
      </w:r>
      <w:r w:rsidR="00DF77C9">
        <w:rPr>
          <w:lang w:eastAsia="zh-CN"/>
        </w:rPr>
        <w:t xml:space="preserve">will </w:t>
      </w:r>
      <w:r>
        <w:rPr>
          <w:rFonts w:hint="eastAsia"/>
          <w:lang w:eastAsia="zh-CN"/>
        </w:rPr>
        <w:t xml:space="preserve">depend on the </w:t>
      </w:r>
      <w:r w:rsidR="00DF77C9">
        <w:rPr>
          <w:lang w:eastAsia="zh-CN"/>
        </w:rPr>
        <w:t xml:space="preserve">specific </w:t>
      </w:r>
      <w:r>
        <w:rPr>
          <w:rFonts w:hint="eastAsia"/>
          <w:lang w:eastAsia="zh-CN"/>
        </w:rPr>
        <w:t>channel (e.g. PDCCH</w:t>
      </w:r>
      <w:r w:rsidR="00DF77C9">
        <w:rPr>
          <w:lang w:eastAsia="zh-CN"/>
        </w:rPr>
        <w:t>, PUSCH</w:t>
      </w:r>
      <w:r>
        <w:rPr>
          <w:rFonts w:hint="eastAsia"/>
          <w:lang w:eastAsia="zh-CN"/>
        </w:rPr>
        <w:t xml:space="preserve">) </w:t>
      </w:r>
      <w:r w:rsidR="00DF77C9">
        <w:rPr>
          <w:lang w:eastAsia="zh-CN"/>
        </w:rPr>
        <w:t>evaluated</w:t>
      </w:r>
      <w:r>
        <w:rPr>
          <w:rFonts w:hint="eastAsia"/>
          <w:lang w:eastAsia="zh-CN"/>
        </w:rPr>
        <w:t>.</w:t>
      </w:r>
    </w:p>
    <w:p w:rsidR="00C04131" w:rsidRPr="002D390E" w:rsidRDefault="00C04131" w:rsidP="00C04131">
      <w:pPr>
        <w:widowControl w:val="0"/>
        <w:autoSpaceDE/>
        <w:autoSpaceDN/>
        <w:adjustRightInd/>
        <w:snapToGrid/>
        <w:spacing w:after="0"/>
        <w:rPr>
          <w:i/>
          <w:kern w:val="2"/>
          <w:highlight w:val="green"/>
          <w:lang w:eastAsia="zh-CN"/>
        </w:rPr>
      </w:pPr>
      <w:r w:rsidRPr="002D390E">
        <w:rPr>
          <w:rFonts w:hint="eastAsia"/>
          <w:b/>
          <w:i/>
          <w:kern w:val="2"/>
          <w:highlight w:val="green"/>
          <w:lang w:eastAsia="zh-CN"/>
        </w:rPr>
        <w:t xml:space="preserve">Proposal </w:t>
      </w:r>
      <w:r w:rsidR="00CB7751">
        <w:rPr>
          <w:rFonts w:hint="eastAsia"/>
          <w:b/>
          <w:i/>
          <w:kern w:val="2"/>
          <w:highlight w:val="green"/>
          <w:lang w:eastAsia="zh-CN"/>
        </w:rPr>
        <w:t>5</w:t>
      </w:r>
      <w:r w:rsidRPr="002D390E">
        <w:rPr>
          <w:rFonts w:hint="eastAsia"/>
          <w:b/>
          <w:i/>
          <w:kern w:val="2"/>
          <w:highlight w:val="green"/>
          <w:lang w:eastAsia="zh-CN"/>
        </w:rPr>
        <w:t>:</w:t>
      </w:r>
      <w:r w:rsidRPr="002D390E">
        <w:rPr>
          <w:rFonts w:hint="eastAsia"/>
          <w:i/>
          <w:kern w:val="2"/>
          <w:highlight w:val="green"/>
          <w:lang w:eastAsia="zh-CN"/>
        </w:rPr>
        <w:t xml:space="preserve"> Companies report detailed simulation assumptions for link-level simulation if any</w:t>
      </w:r>
    </w:p>
    <w:p w:rsidR="007359DD" w:rsidRPr="002D390E" w:rsidRDefault="007359DD" w:rsidP="007359DD">
      <w:pPr>
        <w:pStyle w:val="af5"/>
        <w:numPr>
          <w:ilvl w:val="0"/>
          <w:numId w:val="40"/>
        </w:numPr>
        <w:rPr>
          <w:i/>
          <w:highlight w:val="green"/>
        </w:rPr>
      </w:pPr>
      <w:r w:rsidRPr="002D390E">
        <w:rPr>
          <w:rFonts w:hint="eastAsia"/>
          <w:i/>
          <w:kern w:val="2"/>
          <w:highlight w:val="green"/>
          <w:lang w:eastAsia="zh-CN"/>
        </w:rPr>
        <w:t xml:space="preserve">Companies could report the Q value (e.g. could </w:t>
      </w:r>
      <w:r w:rsidRPr="002D390E">
        <w:rPr>
          <w:i/>
          <w:kern w:val="2"/>
          <w:highlight w:val="green"/>
          <w:lang w:eastAsia="zh-CN"/>
        </w:rPr>
        <w:t>consider</w:t>
      </w:r>
      <w:r w:rsidRPr="002D390E">
        <w:rPr>
          <w:rFonts w:hint="eastAsia"/>
          <w:i/>
          <w:kern w:val="2"/>
          <w:highlight w:val="green"/>
          <w:lang w:eastAsia="zh-CN"/>
        </w:rPr>
        <w:t xml:space="preserve"> the one from ITU </w:t>
      </w:r>
      <w:r w:rsidRPr="002D390E">
        <w:rPr>
          <w:i/>
          <w:kern w:val="2"/>
          <w:highlight w:val="green"/>
          <w:lang w:eastAsia="zh-CN"/>
        </w:rPr>
        <w:t>evaluation</w:t>
      </w:r>
      <w:r w:rsidRPr="002D390E">
        <w:rPr>
          <w:rFonts w:hint="eastAsia"/>
          <w:i/>
          <w:kern w:val="2"/>
          <w:highlight w:val="green"/>
          <w:lang w:eastAsia="zh-CN"/>
        </w:rPr>
        <w:t>)</w:t>
      </w:r>
    </w:p>
    <w:p w:rsidR="007359DD" w:rsidRPr="007359DD" w:rsidRDefault="007359DD" w:rsidP="00C04131">
      <w:pPr>
        <w:widowControl w:val="0"/>
        <w:autoSpaceDE/>
        <w:autoSpaceDN/>
        <w:adjustRightInd/>
        <w:snapToGrid/>
        <w:spacing w:after="0"/>
        <w:rPr>
          <w:i/>
          <w:kern w:val="2"/>
          <w:highlight w:val="yellow"/>
          <w:lang w:eastAsia="zh-CN"/>
        </w:rPr>
      </w:pPr>
    </w:p>
    <w:p w:rsidR="00C66ECB" w:rsidRPr="009432FB" w:rsidRDefault="00C66ECB" w:rsidP="00C66ECB">
      <w:pPr>
        <w:pStyle w:val="2"/>
        <w:rPr>
          <w:lang w:eastAsia="zh-CN"/>
        </w:rPr>
      </w:pPr>
      <w:r>
        <w:rPr>
          <w:rFonts w:hint="eastAsia"/>
          <w:lang w:eastAsia="zh-CN"/>
        </w:rPr>
        <w:t xml:space="preserve">Latency analysis </w:t>
      </w:r>
    </w:p>
    <w:p w:rsidR="00C66ECB" w:rsidRDefault="00AE4B80" w:rsidP="00C66ECB">
      <w:pPr>
        <w:spacing w:after="240"/>
        <w:rPr>
          <w:lang w:eastAsia="zh-CN"/>
        </w:rPr>
      </w:pPr>
      <w:r>
        <w:rPr>
          <w:rFonts w:hint="eastAsia"/>
          <w:kern w:val="2"/>
          <w:lang w:val="en-GB" w:eastAsia="zh-CN"/>
        </w:rPr>
        <w:t xml:space="preserve">Contributions </w:t>
      </w:r>
      <w:r w:rsidR="00AA16DA">
        <w:rPr>
          <w:rFonts w:hint="eastAsia"/>
          <w:kern w:val="2"/>
          <w:lang w:val="en-GB" w:eastAsia="zh-CN"/>
        </w:rPr>
        <w:t>[2</w:t>
      </w:r>
      <w:proofErr w:type="gramStart"/>
      <w:r w:rsidR="00AA16DA">
        <w:rPr>
          <w:rFonts w:hint="eastAsia"/>
          <w:kern w:val="2"/>
          <w:lang w:val="en-GB" w:eastAsia="zh-CN"/>
        </w:rPr>
        <w:t>]</w:t>
      </w:r>
      <w:r>
        <w:rPr>
          <w:rFonts w:hint="eastAsia"/>
          <w:kern w:val="2"/>
          <w:lang w:val="en-GB" w:eastAsia="zh-CN"/>
        </w:rPr>
        <w:t>[</w:t>
      </w:r>
      <w:proofErr w:type="gramEnd"/>
      <w:r>
        <w:rPr>
          <w:rFonts w:hint="eastAsia"/>
          <w:kern w:val="2"/>
          <w:lang w:val="en-GB" w:eastAsia="zh-CN"/>
        </w:rPr>
        <w:t xml:space="preserve">38][37] provide some </w:t>
      </w:r>
      <w:r>
        <w:rPr>
          <w:kern w:val="2"/>
          <w:lang w:val="en-GB" w:eastAsia="zh-CN"/>
        </w:rPr>
        <w:t>analysis</w:t>
      </w:r>
      <w:r>
        <w:rPr>
          <w:rFonts w:hint="eastAsia"/>
          <w:kern w:val="2"/>
          <w:lang w:val="en-GB" w:eastAsia="zh-CN"/>
        </w:rPr>
        <w:t xml:space="preserve"> on latency, [38] from Ericsson mainly analyze the UP-plane latency and [37] from Qualcomm provide some analysis on RTT. It seems good to capture these analysis in the TR to show the evaluation from different perspective. </w:t>
      </w:r>
    </w:p>
    <w:p w:rsidR="00CE24A9" w:rsidRDefault="00CE24A9" w:rsidP="00C66ECB">
      <w:pPr>
        <w:widowControl w:val="0"/>
        <w:autoSpaceDE/>
        <w:autoSpaceDN/>
        <w:adjustRightInd/>
        <w:snapToGrid/>
        <w:spacing w:after="0"/>
        <w:rPr>
          <w:i/>
          <w:kern w:val="2"/>
          <w:lang w:eastAsia="zh-CN"/>
        </w:rPr>
      </w:pPr>
    </w:p>
    <w:p w:rsidR="00CE24A9" w:rsidRPr="00CE24A9" w:rsidRDefault="00CE24A9" w:rsidP="00CE24A9">
      <w:pPr>
        <w:widowControl w:val="0"/>
        <w:autoSpaceDE/>
        <w:autoSpaceDN/>
        <w:adjustRightInd/>
        <w:snapToGrid/>
        <w:spacing w:after="0"/>
        <w:rPr>
          <w:highlight w:val="green"/>
          <w:lang w:eastAsia="zh-CN"/>
        </w:rPr>
      </w:pPr>
      <w:r w:rsidRPr="00CE24A9">
        <w:rPr>
          <w:rFonts w:hint="eastAsia"/>
          <w:b/>
          <w:i/>
          <w:kern w:val="2"/>
          <w:highlight w:val="green"/>
          <w:lang w:eastAsia="zh-CN"/>
        </w:rPr>
        <w:t>Observation</w:t>
      </w:r>
      <w:r w:rsidR="00CB7751">
        <w:rPr>
          <w:rFonts w:hint="eastAsia"/>
          <w:b/>
          <w:i/>
          <w:kern w:val="2"/>
          <w:highlight w:val="green"/>
          <w:lang w:eastAsia="zh-CN"/>
        </w:rPr>
        <w:t xml:space="preserve"> 1</w:t>
      </w:r>
      <w:r w:rsidRPr="00CE24A9">
        <w:rPr>
          <w:rFonts w:hint="eastAsia"/>
          <w:b/>
          <w:i/>
          <w:kern w:val="2"/>
          <w:highlight w:val="green"/>
          <w:lang w:eastAsia="zh-CN"/>
        </w:rPr>
        <w:t>: The ITU evaluation on U-plan latency is taken as baseline performance</w:t>
      </w:r>
      <w:r>
        <w:rPr>
          <w:rFonts w:hint="eastAsia"/>
          <w:b/>
          <w:i/>
          <w:kern w:val="2"/>
          <w:highlight w:val="green"/>
          <w:lang w:eastAsia="zh-CN"/>
        </w:rPr>
        <w:t xml:space="preserve"> achievable with Rel-15</w:t>
      </w:r>
      <w:r w:rsidRPr="00CE24A9">
        <w:rPr>
          <w:rFonts w:hint="eastAsia"/>
          <w:b/>
          <w:i/>
          <w:kern w:val="2"/>
          <w:highlight w:val="green"/>
          <w:lang w:eastAsia="zh-CN"/>
        </w:rPr>
        <w:t xml:space="preserve"> for this Rel-16 SI on URLLC. </w:t>
      </w:r>
    </w:p>
    <w:p w:rsidR="00CE24A9" w:rsidRPr="00CE24A9" w:rsidRDefault="00CE24A9" w:rsidP="00CE24A9">
      <w:pPr>
        <w:widowControl w:val="0"/>
        <w:autoSpaceDE/>
        <w:autoSpaceDN/>
        <w:adjustRightInd/>
        <w:snapToGrid/>
        <w:spacing w:after="0"/>
        <w:rPr>
          <w:b/>
          <w:i/>
          <w:kern w:val="2"/>
          <w:highlight w:val="green"/>
          <w:lang w:eastAsia="zh-CN"/>
        </w:rPr>
      </w:pPr>
    </w:p>
    <w:p w:rsidR="00CE24A9" w:rsidRDefault="00CE24A9" w:rsidP="00CE24A9">
      <w:pPr>
        <w:widowControl w:val="0"/>
        <w:autoSpaceDE/>
        <w:autoSpaceDN/>
        <w:adjustRightInd/>
        <w:snapToGrid/>
        <w:spacing w:after="0"/>
        <w:rPr>
          <w:b/>
          <w:i/>
          <w:kern w:val="2"/>
          <w:lang w:eastAsia="zh-CN"/>
        </w:rPr>
      </w:pPr>
      <w:r w:rsidRPr="00CE24A9">
        <w:rPr>
          <w:rFonts w:hint="eastAsia"/>
          <w:b/>
          <w:i/>
          <w:kern w:val="2"/>
          <w:highlight w:val="green"/>
          <w:lang w:eastAsia="zh-CN"/>
        </w:rPr>
        <w:t>Observation</w:t>
      </w:r>
      <w:r w:rsidR="00CB7751">
        <w:rPr>
          <w:rFonts w:hint="eastAsia"/>
          <w:b/>
          <w:i/>
          <w:kern w:val="2"/>
          <w:highlight w:val="green"/>
          <w:lang w:eastAsia="zh-CN"/>
        </w:rPr>
        <w:t xml:space="preserve"> 2</w:t>
      </w:r>
      <w:r w:rsidRPr="00CE24A9">
        <w:rPr>
          <w:rFonts w:hint="eastAsia"/>
          <w:b/>
          <w:i/>
          <w:kern w:val="2"/>
          <w:highlight w:val="green"/>
          <w:lang w:eastAsia="zh-CN"/>
        </w:rPr>
        <w:t>: The ITU evaluation on reliability is taken as baseline performance</w:t>
      </w:r>
      <w:r>
        <w:rPr>
          <w:rFonts w:hint="eastAsia"/>
          <w:b/>
          <w:i/>
          <w:kern w:val="2"/>
          <w:highlight w:val="green"/>
          <w:lang w:eastAsia="zh-CN"/>
        </w:rPr>
        <w:t xml:space="preserve"> achievable with Rel-15</w:t>
      </w:r>
      <w:r w:rsidRPr="00CE24A9">
        <w:rPr>
          <w:rFonts w:hint="eastAsia"/>
          <w:b/>
          <w:i/>
          <w:kern w:val="2"/>
          <w:highlight w:val="green"/>
          <w:lang w:eastAsia="zh-CN"/>
        </w:rPr>
        <w:t xml:space="preserve"> for this Rel-16 SI on URLLC. </w:t>
      </w:r>
    </w:p>
    <w:p w:rsidR="00491C47" w:rsidRPr="00CE24A9" w:rsidRDefault="00491C47" w:rsidP="00CE24A9">
      <w:pPr>
        <w:widowControl w:val="0"/>
        <w:autoSpaceDE/>
        <w:autoSpaceDN/>
        <w:adjustRightInd/>
        <w:snapToGrid/>
        <w:spacing w:after="0"/>
        <w:rPr>
          <w:lang w:eastAsia="zh-CN"/>
        </w:rPr>
      </w:pPr>
    </w:p>
    <w:p w:rsidR="0014386F" w:rsidRDefault="0014386F" w:rsidP="0014386F">
      <w:pPr>
        <w:pStyle w:val="2"/>
      </w:pPr>
      <w:r>
        <w:rPr>
          <w:rFonts w:hint="eastAsia"/>
          <w:lang w:eastAsia="zh-CN"/>
        </w:rPr>
        <w:t xml:space="preserve">Baseline performance achievable with Rel-15 URLLC </w:t>
      </w:r>
    </w:p>
    <w:p w:rsidR="004063F2" w:rsidRDefault="0014386F" w:rsidP="007A4FEB">
      <w:pPr>
        <w:spacing w:beforeLines="50"/>
        <w:rPr>
          <w:bCs/>
          <w:lang w:eastAsia="zh-CN"/>
        </w:rPr>
      </w:pPr>
      <w:r>
        <w:rPr>
          <w:rFonts w:hint="eastAsia"/>
          <w:bCs/>
          <w:lang w:eastAsia="zh-CN"/>
        </w:rPr>
        <w:t xml:space="preserve">Establishing the baseline performance achievable with Release 15 URLLC considering the prioritized URLLC use cases is one of the main objectives in the SID. Companies are encouraged to provide the baseline </w:t>
      </w:r>
      <w:r>
        <w:rPr>
          <w:bCs/>
          <w:lang w:eastAsia="zh-CN"/>
        </w:rPr>
        <w:t>performance</w:t>
      </w:r>
      <w:r>
        <w:rPr>
          <w:rFonts w:hint="eastAsia"/>
          <w:bCs/>
          <w:lang w:eastAsia="zh-CN"/>
        </w:rPr>
        <w:t xml:space="preserve"> evaluation and </w:t>
      </w:r>
      <w:r>
        <w:rPr>
          <w:bCs/>
          <w:lang w:eastAsia="zh-CN"/>
        </w:rPr>
        <w:t>the</w:t>
      </w:r>
      <w:r>
        <w:rPr>
          <w:rFonts w:hint="eastAsia"/>
          <w:bCs/>
          <w:lang w:eastAsia="zh-CN"/>
        </w:rPr>
        <w:t xml:space="preserve"> evaluation results will be captured in TR 38.824.</w:t>
      </w:r>
    </w:p>
    <w:p w:rsidR="0014386F" w:rsidRPr="009927BE" w:rsidRDefault="0014386F" w:rsidP="0014386F">
      <w:pPr>
        <w:widowControl w:val="0"/>
        <w:autoSpaceDE/>
        <w:autoSpaceDN/>
        <w:adjustRightInd/>
        <w:snapToGrid/>
        <w:spacing w:after="0"/>
        <w:rPr>
          <w:highlight w:val="green"/>
          <w:lang w:eastAsia="zh-CN"/>
        </w:rPr>
      </w:pPr>
      <w:r w:rsidRPr="009927BE">
        <w:rPr>
          <w:rFonts w:hint="eastAsia"/>
          <w:b/>
          <w:i/>
          <w:kern w:val="2"/>
          <w:highlight w:val="green"/>
          <w:lang w:eastAsia="zh-CN"/>
        </w:rPr>
        <w:t xml:space="preserve">Proposal </w:t>
      </w:r>
      <w:r w:rsidR="00CB7751">
        <w:rPr>
          <w:rFonts w:hint="eastAsia"/>
          <w:b/>
          <w:i/>
          <w:kern w:val="2"/>
          <w:highlight w:val="green"/>
          <w:lang w:eastAsia="zh-CN"/>
        </w:rPr>
        <w:t>6</w:t>
      </w:r>
      <w:r w:rsidRPr="009927BE">
        <w:rPr>
          <w:rFonts w:hint="eastAsia"/>
          <w:b/>
          <w:i/>
          <w:kern w:val="2"/>
          <w:highlight w:val="green"/>
          <w:lang w:eastAsia="zh-CN"/>
        </w:rPr>
        <w:t>:</w:t>
      </w:r>
      <w:r w:rsidRPr="009927BE">
        <w:rPr>
          <w:rFonts w:hint="eastAsia"/>
          <w:i/>
          <w:kern w:val="2"/>
          <w:highlight w:val="green"/>
          <w:lang w:eastAsia="zh-CN"/>
        </w:rPr>
        <w:t xml:space="preserve"> Companies are encouraged to provide</w:t>
      </w:r>
      <w:r w:rsidR="00897CB6" w:rsidRPr="009927BE">
        <w:rPr>
          <w:rFonts w:hint="eastAsia"/>
          <w:i/>
          <w:kern w:val="2"/>
          <w:highlight w:val="green"/>
          <w:lang w:eastAsia="zh-CN"/>
        </w:rPr>
        <w:t xml:space="preserve"> evaluation on</w:t>
      </w:r>
      <w:r w:rsidRPr="009927BE">
        <w:rPr>
          <w:rFonts w:hint="eastAsia"/>
          <w:i/>
          <w:kern w:val="2"/>
          <w:highlight w:val="green"/>
          <w:lang w:eastAsia="zh-CN"/>
        </w:rPr>
        <w:t xml:space="preserve"> baseline </w:t>
      </w:r>
      <w:r w:rsidRPr="009927BE">
        <w:rPr>
          <w:i/>
          <w:kern w:val="2"/>
          <w:highlight w:val="green"/>
          <w:lang w:eastAsia="zh-CN"/>
        </w:rPr>
        <w:t>performance</w:t>
      </w:r>
      <w:r w:rsidRPr="009927BE">
        <w:rPr>
          <w:rFonts w:hint="eastAsia"/>
          <w:i/>
          <w:kern w:val="2"/>
          <w:highlight w:val="green"/>
          <w:lang w:eastAsia="zh-CN"/>
        </w:rPr>
        <w:t xml:space="preserve"> </w:t>
      </w:r>
      <w:r w:rsidR="00897CB6" w:rsidRPr="009927BE">
        <w:rPr>
          <w:rFonts w:hint="eastAsia"/>
          <w:i/>
          <w:kern w:val="2"/>
          <w:highlight w:val="green"/>
          <w:lang w:eastAsia="zh-CN"/>
        </w:rPr>
        <w:t>achievable with Rel-15 NR URLLC.</w:t>
      </w:r>
    </w:p>
    <w:p w:rsidR="00BE4C9F" w:rsidRPr="0014386F" w:rsidRDefault="00BE4C9F" w:rsidP="007A4FEB">
      <w:pPr>
        <w:spacing w:beforeLines="50"/>
        <w:rPr>
          <w:color w:val="000000"/>
          <w:lang w:eastAsia="zh-CN"/>
        </w:rPr>
      </w:pPr>
    </w:p>
    <w:p w:rsidR="006205AD" w:rsidRPr="00050B31" w:rsidRDefault="006205AD" w:rsidP="006205AD">
      <w:pPr>
        <w:pStyle w:val="1"/>
        <w:rPr>
          <w:lang w:eastAsia="zh-CN"/>
        </w:rPr>
      </w:pPr>
      <w:r>
        <w:rPr>
          <w:rFonts w:hint="eastAsia"/>
          <w:lang w:eastAsia="zh-CN"/>
        </w:rPr>
        <w:t xml:space="preserve">PDCCH enhancements </w:t>
      </w:r>
      <w:r w:rsidRPr="009D2874">
        <w:rPr>
          <w:rFonts w:hint="eastAsia"/>
          <w:lang w:eastAsia="zh-CN"/>
        </w:rPr>
        <w:t xml:space="preserve"> </w:t>
      </w:r>
    </w:p>
    <w:p w:rsidR="00A176A0" w:rsidRDefault="00A176A0" w:rsidP="007A4FEB">
      <w:pPr>
        <w:spacing w:beforeLines="50"/>
        <w:rPr>
          <w:lang w:eastAsia="zh-CN"/>
        </w:rPr>
      </w:pPr>
      <w:r>
        <w:rPr>
          <w:lang w:eastAsia="zh-CN"/>
        </w:rPr>
        <w:t>Many companies have provided analysis</w:t>
      </w:r>
      <w:r w:rsidR="00640FF6">
        <w:rPr>
          <w:rFonts w:hint="eastAsia"/>
          <w:lang w:eastAsia="zh-CN"/>
        </w:rPr>
        <w:t xml:space="preserve"> and/or evaluation</w:t>
      </w:r>
      <w:r>
        <w:rPr>
          <w:lang w:eastAsia="zh-CN"/>
        </w:rPr>
        <w:t xml:space="preserve"> to study </w:t>
      </w:r>
      <w:r w:rsidR="00C345F3">
        <w:rPr>
          <w:rFonts w:hint="eastAsia"/>
          <w:lang w:eastAsia="zh-CN"/>
        </w:rPr>
        <w:t>PDCCH enhancements</w:t>
      </w:r>
      <w:r w:rsidR="00B02100">
        <w:rPr>
          <w:rFonts w:hint="eastAsia"/>
          <w:lang w:eastAsia="zh-CN"/>
        </w:rPr>
        <w:t xml:space="preserve"> [1][3][5][6][8][12][14][15][16][17][18][20][21][23][24][27][30][31]</w:t>
      </w:r>
      <w:r w:rsidR="00493F48">
        <w:rPr>
          <w:rFonts w:hint="eastAsia"/>
          <w:lang w:eastAsia="zh-CN"/>
        </w:rPr>
        <w:t>[33]</w:t>
      </w:r>
      <w:r w:rsidR="00B02100">
        <w:rPr>
          <w:rFonts w:hint="eastAsia"/>
          <w:lang w:eastAsia="zh-CN"/>
        </w:rPr>
        <w:t>[34][</w:t>
      </w:r>
      <w:r w:rsidR="00493F48">
        <w:rPr>
          <w:rFonts w:hint="eastAsia"/>
          <w:lang w:eastAsia="zh-CN"/>
        </w:rPr>
        <w:t>37][39]</w:t>
      </w:r>
      <w:r w:rsidR="00C345F3">
        <w:rPr>
          <w:rFonts w:hint="eastAsia"/>
          <w:lang w:eastAsia="zh-CN"/>
        </w:rPr>
        <w:t>, mainly focus on compact DCI, PDCCH repetition and increased PDCCH monitoring capability. However, it was observed that</w:t>
      </w:r>
      <w:r w:rsidR="00040D6F">
        <w:rPr>
          <w:rFonts w:hint="eastAsia"/>
          <w:lang w:eastAsia="zh-CN"/>
        </w:rPr>
        <w:t xml:space="preserve"> the views on all the potential </w:t>
      </w:r>
      <w:r w:rsidR="00040D6F">
        <w:rPr>
          <w:lang w:eastAsia="zh-CN"/>
        </w:rPr>
        <w:t>enhancements</w:t>
      </w:r>
      <w:r w:rsidR="00040D6F">
        <w:rPr>
          <w:rFonts w:hint="eastAsia"/>
          <w:lang w:eastAsia="zh-CN"/>
        </w:rPr>
        <w:t xml:space="preserve"> </w:t>
      </w:r>
      <w:r w:rsidR="008F5853">
        <w:rPr>
          <w:rFonts w:hint="eastAsia"/>
          <w:lang w:eastAsia="zh-CN"/>
        </w:rPr>
        <w:t>are not converged. In addition, t</w:t>
      </w:r>
      <w:r w:rsidR="008F5853" w:rsidRPr="006C20F1">
        <w:t>he new Rel-16 SI on URLLC has defined much more stringent requirements (</w:t>
      </w:r>
      <w:r w:rsidR="008F5853" w:rsidRPr="006C20F1">
        <w:rPr>
          <w:bCs/>
        </w:rPr>
        <w:t>Higher reliability up to 1E-6 level</w:t>
      </w:r>
      <w:r w:rsidR="008F5853" w:rsidRPr="006C20F1">
        <w:t>) for the new identified use-cases such as Factory automation, Transport Industry, and Electrical Power Distribution</w:t>
      </w:r>
      <w:r w:rsidR="008F5853">
        <w:t>.</w:t>
      </w:r>
      <w:r w:rsidR="008F5853">
        <w:rPr>
          <w:rFonts w:hint="eastAsia"/>
          <w:lang w:eastAsia="zh-CN"/>
        </w:rPr>
        <w:t xml:space="preserve"> Especially as shown in section 2.1, one big difference from Rel-15 is that the requirement to support multiple users, thus PDCCH </w:t>
      </w:r>
      <w:r w:rsidR="008F5853">
        <w:rPr>
          <w:lang w:eastAsia="zh-CN"/>
        </w:rPr>
        <w:t>blocking</w:t>
      </w:r>
      <w:r w:rsidR="008F5853">
        <w:rPr>
          <w:rFonts w:hint="eastAsia"/>
          <w:lang w:eastAsia="zh-CN"/>
        </w:rPr>
        <w:t xml:space="preserve"> should be considered and evaluated also. </w:t>
      </w:r>
      <w:r w:rsidR="002E509B">
        <w:rPr>
          <w:rFonts w:hint="eastAsia"/>
          <w:lang w:eastAsia="zh-CN"/>
        </w:rPr>
        <w:t xml:space="preserve">Besides, some companies mentioned that </w:t>
      </w:r>
      <w:r w:rsidR="002E509B" w:rsidRPr="006C20F1">
        <w:t>multi-TRP/panel</w:t>
      </w:r>
      <w:r w:rsidR="002E509B">
        <w:rPr>
          <w:rFonts w:hint="eastAsia"/>
          <w:lang w:eastAsia="zh-CN"/>
        </w:rPr>
        <w:t xml:space="preserve"> could further improve the reliability also.  Therefore, it seems</w:t>
      </w:r>
      <w:r w:rsidR="002E509B">
        <w:t xml:space="preserve"> further study with a new set of</w:t>
      </w:r>
      <w:r w:rsidR="002E509B" w:rsidRPr="006C20F1">
        <w:t xml:space="preserve"> </w:t>
      </w:r>
      <w:r w:rsidR="002E509B">
        <w:t xml:space="preserve">baseline </w:t>
      </w:r>
      <w:r w:rsidR="002E509B" w:rsidRPr="006C20F1">
        <w:t>evaluation assumptions and methodology</w:t>
      </w:r>
      <w:r w:rsidR="00D2086E">
        <w:rPr>
          <w:rFonts w:hint="eastAsia"/>
          <w:lang w:eastAsia="zh-CN"/>
        </w:rPr>
        <w:t xml:space="preserve"> </w:t>
      </w:r>
      <w:r w:rsidR="002E509B">
        <w:t>are needed to make further progress on this aspect of URLLC enhancements.</w:t>
      </w:r>
    </w:p>
    <w:p w:rsidR="008F5853" w:rsidRDefault="008F5853" w:rsidP="008F5853">
      <w:pPr>
        <w:spacing w:after="0"/>
        <w:rPr>
          <w:lang w:eastAsia="zh-CN"/>
        </w:rPr>
      </w:pPr>
    </w:p>
    <w:p w:rsidR="008F5853" w:rsidRPr="00D2086E" w:rsidRDefault="008F5853" w:rsidP="00D2086E">
      <w:pPr>
        <w:widowControl w:val="0"/>
        <w:autoSpaceDE/>
        <w:autoSpaceDN/>
        <w:adjustRightInd/>
        <w:snapToGrid/>
        <w:spacing w:after="0"/>
        <w:rPr>
          <w:b/>
          <w:i/>
          <w:kern w:val="2"/>
          <w:highlight w:val="yellow"/>
          <w:lang w:eastAsia="zh-CN"/>
        </w:rPr>
      </w:pPr>
      <w:r w:rsidRPr="00D2086E">
        <w:rPr>
          <w:b/>
          <w:i/>
          <w:kern w:val="2"/>
          <w:highlight w:val="yellow"/>
          <w:lang w:eastAsia="zh-CN"/>
        </w:rPr>
        <w:t xml:space="preserve">Proposal </w:t>
      </w:r>
      <w:r w:rsidR="00BC0CAC" w:rsidRPr="00D2086E">
        <w:rPr>
          <w:rFonts w:hint="eastAsia"/>
          <w:b/>
          <w:i/>
          <w:kern w:val="2"/>
          <w:highlight w:val="yellow"/>
          <w:lang w:eastAsia="zh-CN"/>
        </w:rPr>
        <w:t>3-1</w:t>
      </w:r>
      <w:r w:rsidRPr="00D2086E">
        <w:rPr>
          <w:b/>
          <w:i/>
          <w:kern w:val="2"/>
          <w:highlight w:val="yellow"/>
          <w:lang w:eastAsia="zh-CN"/>
        </w:rPr>
        <w:t xml:space="preserve">: </w:t>
      </w:r>
      <w:r w:rsidR="0021617A" w:rsidRPr="00793F44">
        <w:rPr>
          <w:rFonts w:hint="eastAsia"/>
          <w:i/>
          <w:kern w:val="2"/>
          <w:highlight w:val="yellow"/>
          <w:lang w:eastAsia="zh-CN"/>
        </w:rPr>
        <w:t>F</w:t>
      </w:r>
      <w:r w:rsidRPr="00793F44">
        <w:rPr>
          <w:i/>
          <w:kern w:val="2"/>
          <w:highlight w:val="yellow"/>
          <w:lang w:eastAsia="zh-CN"/>
        </w:rPr>
        <w:t>urther evaluat</w:t>
      </w:r>
      <w:r w:rsidR="00267624" w:rsidRPr="00793F44">
        <w:rPr>
          <w:rFonts w:hint="eastAsia"/>
          <w:i/>
          <w:kern w:val="2"/>
          <w:highlight w:val="yellow"/>
          <w:lang w:eastAsia="zh-CN"/>
        </w:rPr>
        <w:t>e</w:t>
      </w:r>
      <w:r w:rsidRPr="00793F44">
        <w:rPr>
          <w:i/>
          <w:kern w:val="2"/>
          <w:highlight w:val="yellow"/>
          <w:lang w:eastAsia="zh-CN"/>
        </w:rPr>
        <w:t xml:space="preserve"> the potential</w:t>
      </w:r>
      <w:r w:rsidR="00267624" w:rsidRPr="00793F44">
        <w:rPr>
          <w:rFonts w:hint="eastAsia"/>
          <w:i/>
          <w:kern w:val="2"/>
          <w:highlight w:val="yellow"/>
          <w:lang w:eastAsia="zh-CN"/>
        </w:rPr>
        <w:t xml:space="preserve"> PDCCH</w:t>
      </w:r>
      <w:r w:rsidRPr="00793F44">
        <w:rPr>
          <w:i/>
          <w:kern w:val="2"/>
          <w:highlight w:val="yellow"/>
          <w:lang w:eastAsia="zh-CN"/>
        </w:rPr>
        <w:t xml:space="preserve"> enhancements for NR Rel-16</w:t>
      </w:r>
      <w:r w:rsidR="00267624" w:rsidRPr="00793F44">
        <w:rPr>
          <w:rFonts w:hint="eastAsia"/>
          <w:i/>
          <w:kern w:val="2"/>
          <w:highlight w:val="yellow"/>
          <w:lang w:eastAsia="zh-CN"/>
        </w:rPr>
        <w:t xml:space="preserve"> URLLC.</w:t>
      </w:r>
    </w:p>
    <w:p w:rsidR="00D7144E" w:rsidRPr="00D7144E" w:rsidRDefault="00793F44" w:rsidP="00267624">
      <w:pPr>
        <w:pStyle w:val="af5"/>
        <w:numPr>
          <w:ilvl w:val="0"/>
          <w:numId w:val="40"/>
        </w:numPr>
        <w:rPr>
          <w:i/>
          <w:highlight w:val="yellow"/>
        </w:rPr>
      </w:pPr>
      <w:r>
        <w:rPr>
          <w:rFonts w:hint="eastAsia"/>
          <w:i/>
          <w:kern w:val="2"/>
          <w:highlight w:val="yellow"/>
          <w:lang w:eastAsia="zh-CN"/>
        </w:rPr>
        <w:t>Take the agreed</w:t>
      </w:r>
      <w:r w:rsidR="00D7144E">
        <w:rPr>
          <w:rFonts w:hint="eastAsia"/>
          <w:i/>
          <w:kern w:val="2"/>
          <w:highlight w:val="yellow"/>
          <w:lang w:eastAsia="zh-CN"/>
        </w:rPr>
        <w:t xml:space="preserve"> (if any)</w:t>
      </w:r>
      <w:r>
        <w:rPr>
          <w:rFonts w:hint="eastAsia"/>
          <w:i/>
          <w:kern w:val="2"/>
          <w:highlight w:val="yellow"/>
          <w:lang w:eastAsia="zh-CN"/>
        </w:rPr>
        <w:t xml:space="preserve"> simulation assumptions and methodology</w:t>
      </w:r>
      <w:r w:rsidR="00D7144E">
        <w:rPr>
          <w:rFonts w:hint="eastAsia"/>
          <w:i/>
          <w:kern w:val="2"/>
          <w:highlight w:val="yellow"/>
          <w:lang w:eastAsia="zh-CN"/>
        </w:rPr>
        <w:t xml:space="preserve"> in section 2 as the starting point</w:t>
      </w:r>
    </w:p>
    <w:p w:rsidR="00D7144E" w:rsidRPr="00D7144E" w:rsidRDefault="00D7144E" w:rsidP="00267624">
      <w:pPr>
        <w:pStyle w:val="af5"/>
        <w:numPr>
          <w:ilvl w:val="0"/>
          <w:numId w:val="40"/>
        </w:numPr>
        <w:rPr>
          <w:i/>
          <w:highlight w:val="yellow"/>
        </w:rPr>
      </w:pPr>
      <w:r>
        <w:rPr>
          <w:rFonts w:hint="eastAsia"/>
          <w:i/>
          <w:kern w:val="2"/>
          <w:highlight w:val="yellow"/>
          <w:lang w:eastAsia="zh-CN"/>
        </w:rPr>
        <w:t>Further evaluate PDCCH reliability via system-level simulation and link-level simulation</w:t>
      </w:r>
    </w:p>
    <w:p w:rsidR="00D7144E" w:rsidRPr="00D7144E" w:rsidRDefault="00D7144E" w:rsidP="00D7144E">
      <w:pPr>
        <w:pStyle w:val="af5"/>
        <w:numPr>
          <w:ilvl w:val="1"/>
          <w:numId w:val="40"/>
        </w:numPr>
        <w:rPr>
          <w:i/>
          <w:highlight w:val="yellow"/>
        </w:rPr>
      </w:pPr>
      <w:r>
        <w:rPr>
          <w:rFonts w:hint="eastAsia"/>
          <w:i/>
          <w:kern w:val="2"/>
          <w:highlight w:val="yellow"/>
          <w:lang w:eastAsia="zh-CN"/>
        </w:rPr>
        <w:t>Achieve</w:t>
      </w:r>
      <w:r w:rsidR="00CD54B3">
        <w:rPr>
          <w:rFonts w:hint="eastAsia"/>
          <w:i/>
          <w:kern w:val="2"/>
          <w:highlight w:val="yellow"/>
          <w:lang w:eastAsia="zh-CN"/>
        </w:rPr>
        <w:t xml:space="preserve"> SINR </w:t>
      </w:r>
      <w:r w:rsidR="00653262">
        <w:rPr>
          <w:rFonts w:hint="eastAsia"/>
          <w:i/>
          <w:kern w:val="2"/>
          <w:highlight w:val="yellow"/>
          <w:lang w:eastAsia="zh-CN"/>
        </w:rPr>
        <w:t>distribution</w:t>
      </w:r>
      <w:r w:rsidR="00CD54B3">
        <w:rPr>
          <w:rFonts w:hint="eastAsia"/>
          <w:i/>
          <w:kern w:val="2"/>
          <w:highlight w:val="yellow"/>
          <w:lang w:eastAsia="zh-CN"/>
        </w:rPr>
        <w:t xml:space="preserve"> via system-level simulation  </w:t>
      </w:r>
    </w:p>
    <w:p w:rsidR="00761CDD" w:rsidRPr="00761CDD" w:rsidRDefault="00D7144E" w:rsidP="00267624">
      <w:pPr>
        <w:pStyle w:val="af5"/>
        <w:numPr>
          <w:ilvl w:val="0"/>
          <w:numId w:val="40"/>
        </w:numPr>
        <w:rPr>
          <w:i/>
          <w:highlight w:val="yellow"/>
        </w:rPr>
      </w:pPr>
      <w:r>
        <w:rPr>
          <w:rFonts w:hint="eastAsia"/>
          <w:i/>
          <w:kern w:val="2"/>
          <w:highlight w:val="yellow"/>
          <w:lang w:eastAsia="zh-CN"/>
        </w:rPr>
        <w:t xml:space="preserve">Further evaluate PDCCH </w:t>
      </w:r>
      <w:r>
        <w:rPr>
          <w:i/>
          <w:kern w:val="2"/>
          <w:highlight w:val="yellow"/>
          <w:lang w:eastAsia="zh-CN"/>
        </w:rPr>
        <w:t>blocking</w:t>
      </w:r>
      <w:r>
        <w:rPr>
          <w:rFonts w:hint="eastAsia"/>
          <w:i/>
          <w:kern w:val="2"/>
          <w:highlight w:val="yellow"/>
          <w:lang w:eastAsia="zh-CN"/>
        </w:rPr>
        <w:t xml:space="preserve"> via system-level simulation</w:t>
      </w:r>
    </w:p>
    <w:p w:rsidR="00761CDD" w:rsidRPr="00761CDD" w:rsidRDefault="00183B2C" w:rsidP="00267624">
      <w:pPr>
        <w:pStyle w:val="af5"/>
        <w:numPr>
          <w:ilvl w:val="0"/>
          <w:numId w:val="40"/>
        </w:numPr>
        <w:rPr>
          <w:i/>
          <w:highlight w:val="yellow"/>
        </w:rPr>
      </w:pPr>
      <w:r>
        <w:rPr>
          <w:rFonts w:hint="eastAsia"/>
          <w:i/>
          <w:kern w:val="2"/>
          <w:highlight w:val="yellow"/>
          <w:lang w:eastAsia="zh-CN"/>
        </w:rPr>
        <w:t>M</w:t>
      </w:r>
      <w:r w:rsidR="00761CDD">
        <w:rPr>
          <w:rFonts w:hint="eastAsia"/>
          <w:i/>
          <w:kern w:val="2"/>
          <w:highlight w:val="yellow"/>
          <w:lang w:eastAsia="zh-CN"/>
        </w:rPr>
        <w:t>ulti-TRP</w:t>
      </w:r>
      <w:r>
        <w:rPr>
          <w:rFonts w:hint="eastAsia"/>
          <w:i/>
          <w:kern w:val="2"/>
          <w:highlight w:val="yellow"/>
          <w:lang w:eastAsia="zh-CN"/>
        </w:rPr>
        <w:t xml:space="preserve"> may be considered</w:t>
      </w:r>
      <w:r w:rsidR="00761CDD">
        <w:rPr>
          <w:rFonts w:hint="eastAsia"/>
          <w:i/>
          <w:kern w:val="2"/>
          <w:highlight w:val="yellow"/>
          <w:lang w:eastAsia="zh-CN"/>
        </w:rPr>
        <w:t xml:space="preserve"> </w:t>
      </w:r>
    </w:p>
    <w:p w:rsidR="00D66310" w:rsidRDefault="00D66310" w:rsidP="007A4FEB">
      <w:pPr>
        <w:spacing w:beforeLines="50"/>
        <w:rPr>
          <w:lang w:eastAsia="zh-CN"/>
        </w:rPr>
      </w:pPr>
    </w:p>
    <w:tbl>
      <w:tblPr>
        <w:tblStyle w:val="ab"/>
        <w:tblW w:w="0" w:type="auto"/>
        <w:tblLook w:val="04A0"/>
      </w:tblPr>
      <w:tblGrid>
        <w:gridCol w:w="2113"/>
        <w:gridCol w:w="7194"/>
      </w:tblGrid>
      <w:tr w:rsidR="00497B23" w:rsidTr="0088685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97B23" w:rsidRDefault="00497B23" w:rsidP="00886857">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97B23" w:rsidRDefault="00497B23" w:rsidP="00886857">
            <w:pPr>
              <w:spacing w:afterLines="50"/>
              <w:textAlignment w:val="baseline"/>
              <w:rPr>
                <w:rFonts w:eastAsia="MS Mincho"/>
              </w:rPr>
            </w:pPr>
            <w:r>
              <w:rPr>
                <w:rFonts w:eastAsia="MS Mincho"/>
              </w:rPr>
              <w:t>View</w:t>
            </w:r>
          </w:p>
        </w:tc>
      </w:tr>
      <w:tr w:rsidR="00497B23" w:rsidTr="00886857">
        <w:tc>
          <w:tcPr>
            <w:tcW w:w="2113"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r>
      <w:tr w:rsidR="00497B23" w:rsidTr="00886857">
        <w:tc>
          <w:tcPr>
            <w:tcW w:w="2113"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r>
      <w:tr w:rsidR="00497B23" w:rsidTr="00886857">
        <w:tc>
          <w:tcPr>
            <w:tcW w:w="2113"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r>
      <w:tr w:rsidR="00497B23" w:rsidTr="00886857">
        <w:tc>
          <w:tcPr>
            <w:tcW w:w="2113"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S Mincho"/>
                <w:lang w:eastAsia="ja-JP"/>
              </w:rPr>
            </w:pPr>
          </w:p>
        </w:tc>
      </w:tr>
    </w:tbl>
    <w:p w:rsidR="00497B23" w:rsidRDefault="00497B23" w:rsidP="007A4FEB">
      <w:pPr>
        <w:spacing w:beforeLines="50"/>
        <w:rPr>
          <w:lang w:eastAsia="zh-CN"/>
        </w:rPr>
      </w:pPr>
    </w:p>
    <w:p w:rsidR="00497B23" w:rsidRPr="00A176A0" w:rsidRDefault="00497B23" w:rsidP="007A4FEB">
      <w:pPr>
        <w:spacing w:beforeLines="50"/>
        <w:rPr>
          <w:lang w:eastAsia="zh-CN"/>
        </w:rPr>
      </w:pPr>
    </w:p>
    <w:p w:rsidR="00066F3A" w:rsidRPr="00A529DC" w:rsidRDefault="002C1059" w:rsidP="00066F3A">
      <w:pPr>
        <w:pStyle w:val="2"/>
        <w:tabs>
          <w:tab w:val="clear" w:pos="576"/>
          <w:tab w:val="num" w:pos="2127"/>
        </w:tabs>
        <w:ind w:left="567" w:hanging="567"/>
        <w:rPr>
          <w:lang w:val="en-GB" w:eastAsia="zh-CN"/>
        </w:rPr>
      </w:pPr>
      <w:r>
        <w:rPr>
          <w:rFonts w:hint="eastAsia"/>
          <w:lang w:val="en-GB" w:eastAsia="zh-CN"/>
        </w:rPr>
        <w:t>Compact DCI</w:t>
      </w:r>
    </w:p>
    <w:p w:rsidR="00B5252E" w:rsidRDefault="00066F3A" w:rsidP="007A4FEB">
      <w:pPr>
        <w:spacing w:beforeLines="50"/>
        <w:rPr>
          <w:lang w:eastAsia="zh-CN"/>
        </w:rPr>
      </w:pPr>
      <w:r>
        <w:rPr>
          <w:lang w:eastAsia="zh-CN"/>
        </w:rPr>
        <w:t>Many companies have provided analysis to study the potential benefit</w:t>
      </w:r>
      <w:r>
        <w:rPr>
          <w:rFonts w:hint="eastAsia"/>
          <w:lang w:eastAsia="zh-CN"/>
        </w:rPr>
        <w:t>s</w:t>
      </w:r>
      <w:r>
        <w:rPr>
          <w:lang w:eastAsia="zh-CN"/>
        </w:rPr>
        <w:t xml:space="preserve"> of</w:t>
      </w:r>
      <w:r>
        <w:rPr>
          <w:rFonts w:hint="eastAsia"/>
          <w:lang w:eastAsia="zh-CN"/>
        </w:rPr>
        <w:t xml:space="preserve"> </w:t>
      </w:r>
      <w:r w:rsidR="00930865">
        <w:rPr>
          <w:rFonts w:hint="eastAsia"/>
          <w:lang w:eastAsia="zh-CN"/>
        </w:rPr>
        <w:t>compact DCI</w:t>
      </w:r>
      <w:r w:rsidR="00DD3957">
        <w:rPr>
          <w:rFonts w:hint="eastAsia"/>
          <w:lang w:eastAsia="zh-CN"/>
        </w:rPr>
        <w:t xml:space="preserve"> [3][4][5][6][8][15][18][23][24][26][31][34], </w:t>
      </w:r>
      <w:r w:rsidR="00DA3A02">
        <w:rPr>
          <w:rFonts w:hint="eastAsia"/>
          <w:lang w:eastAsia="zh-CN"/>
        </w:rPr>
        <w:t xml:space="preserve">the observed benefits </w:t>
      </w:r>
      <w:r w:rsidR="00DA3A02">
        <w:rPr>
          <w:lang w:eastAsia="zh-CN"/>
        </w:rPr>
        <w:t>including</w:t>
      </w:r>
      <w:r w:rsidR="00DA3A02">
        <w:rPr>
          <w:rFonts w:hint="eastAsia"/>
          <w:lang w:eastAsia="zh-CN"/>
        </w:rPr>
        <w:t xml:space="preserve"> potential improving reliability and reducing PDCCH </w:t>
      </w:r>
      <w:r w:rsidR="00DA3A02">
        <w:rPr>
          <w:lang w:eastAsia="zh-CN"/>
        </w:rPr>
        <w:t>blocking</w:t>
      </w:r>
      <w:r w:rsidR="00DA3A02">
        <w:rPr>
          <w:rFonts w:hint="eastAsia"/>
          <w:lang w:eastAsia="zh-CN"/>
        </w:rPr>
        <w:t xml:space="preserve">. </w:t>
      </w:r>
      <w:r w:rsidR="00DA3A02">
        <w:rPr>
          <w:lang w:eastAsia="zh-CN"/>
        </w:rPr>
        <w:t>H</w:t>
      </w:r>
      <w:r w:rsidR="00DA3A02">
        <w:rPr>
          <w:rFonts w:hint="eastAsia"/>
          <w:lang w:eastAsia="zh-CN"/>
        </w:rPr>
        <w:t xml:space="preserve">owever, there are </w:t>
      </w:r>
      <w:r w:rsidR="00DA3A02">
        <w:rPr>
          <w:lang w:eastAsia="zh-CN"/>
        </w:rPr>
        <w:t>concerns</w:t>
      </w:r>
      <w:r w:rsidR="00DA3A02">
        <w:rPr>
          <w:rFonts w:hint="eastAsia"/>
          <w:lang w:eastAsia="zh-CN"/>
        </w:rPr>
        <w:t xml:space="preserve"> on the scheduling restriction and increased UE complexity for blind decodes for some UEs</w:t>
      </w:r>
      <w:r w:rsidR="00FE6B57">
        <w:rPr>
          <w:rFonts w:hint="eastAsia"/>
          <w:lang w:eastAsia="zh-CN"/>
        </w:rPr>
        <w:t xml:space="preserve"> [14</w:t>
      </w:r>
      <w:proofErr w:type="gramStart"/>
      <w:r w:rsidR="00FE6B57">
        <w:rPr>
          <w:rFonts w:hint="eastAsia"/>
          <w:lang w:eastAsia="zh-CN"/>
        </w:rPr>
        <w:t>][</w:t>
      </w:r>
      <w:proofErr w:type="gramEnd"/>
      <w:r w:rsidR="00FE6B57">
        <w:rPr>
          <w:rFonts w:hint="eastAsia"/>
          <w:lang w:eastAsia="zh-CN"/>
        </w:rPr>
        <w:t>20][30]</w:t>
      </w:r>
      <w:r w:rsidR="00DA3A02">
        <w:rPr>
          <w:rFonts w:hint="eastAsia"/>
          <w:lang w:eastAsia="zh-CN"/>
        </w:rPr>
        <w:t>.</w:t>
      </w:r>
      <w:r w:rsidR="00317D72">
        <w:rPr>
          <w:rFonts w:hint="eastAsia"/>
          <w:lang w:eastAsia="zh-CN"/>
        </w:rPr>
        <w:t xml:space="preserve"> According to the </w:t>
      </w:r>
      <w:r w:rsidR="00317D72">
        <w:rPr>
          <w:lang w:eastAsia="zh-CN"/>
        </w:rPr>
        <w:t>feature</w:t>
      </w:r>
      <w:r w:rsidR="00317D72">
        <w:rPr>
          <w:rFonts w:hint="eastAsia"/>
          <w:lang w:eastAsia="zh-CN"/>
        </w:rPr>
        <w:t xml:space="preserve"> lead summary from Rel-15 NR URLLC of company </w:t>
      </w:r>
      <w:r w:rsidR="00317D72">
        <w:rPr>
          <w:lang w:eastAsia="zh-CN"/>
        </w:rPr>
        <w:t>evaluation</w:t>
      </w:r>
      <w:r w:rsidR="00317D72">
        <w:rPr>
          <w:rFonts w:hint="eastAsia"/>
          <w:lang w:eastAsia="zh-CN"/>
        </w:rPr>
        <w:t xml:space="preserve"> results, a reduction of 10 bits can achieve 0.4~1dB gain for higher aggregation level (e.g. AL=8). </w:t>
      </w:r>
      <w:r w:rsidR="00F55D0B">
        <w:rPr>
          <w:rFonts w:hint="eastAsia"/>
          <w:lang w:eastAsia="zh-CN"/>
        </w:rPr>
        <w:t xml:space="preserve">In addition, several companies expressed the view that if compact DCI supported then targeting a reduction of 10-15 bits sounds reasonable. </w:t>
      </w:r>
      <w:r w:rsidR="006C6107">
        <w:rPr>
          <w:rFonts w:hint="eastAsia"/>
          <w:lang w:eastAsia="zh-CN"/>
        </w:rPr>
        <w:t>At least one company also expressed the view that</w:t>
      </w:r>
      <w:r w:rsidR="00E1582D">
        <w:rPr>
          <w:rFonts w:hint="eastAsia"/>
          <w:lang w:eastAsia="zh-CN"/>
        </w:rPr>
        <w:t xml:space="preserve"> study DCI for URLLC needed to check the fields that may not be necessary for URLLC and potential new fields that may needed to be added.</w:t>
      </w:r>
      <w:r w:rsidR="006C6107">
        <w:rPr>
          <w:rFonts w:hint="eastAsia"/>
          <w:lang w:eastAsia="zh-CN"/>
        </w:rPr>
        <w:t xml:space="preserve"> </w:t>
      </w:r>
    </w:p>
    <w:p w:rsidR="00DE6E75" w:rsidRPr="000F1385" w:rsidRDefault="00DE6E75" w:rsidP="007A4FEB">
      <w:pPr>
        <w:widowControl w:val="0"/>
        <w:autoSpaceDE/>
        <w:autoSpaceDN/>
        <w:adjustRightInd/>
        <w:snapToGrid/>
        <w:spacing w:beforeLines="50" w:afterLines="50"/>
        <w:rPr>
          <w:i/>
          <w:kern w:val="2"/>
          <w:highlight w:val="yellow"/>
          <w:lang w:eastAsia="zh-CN"/>
        </w:rPr>
      </w:pPr>
      <w:r w:rsidRPr="00DE6E75">
        <w:rPr>
          <w:rFonts w:hint="eastAsia"/>
          <w:b/>
          <w:i/>
          <w:kern w:val="2"/>
          <w:highlight w:val="yellow"/>
          <w:lang w:eastAsia="zh-CN"/>
        </w:rPr>
        <w:t>Observation</w:t>
      </w:r>
      <w:r w:rsidR="000F1385">
        <w:rPr>
          <w:rFonts w:hint="eastAsia"/>
          <w:b/>
          <w:i/>
          <w:kern w:val="2"/>
          <w:highlight w:val="yellow"/>
          <w:lang w:eastAsia="zh-CN"/>
        </w:rPr>
        <w:t xml:space="preserve"> 3-1</w:t>
      </w:r>
      <w:r w:rsidRPr="00DE6E75">
        <w:rPr>
          <w:rFonts w:hint="eastAsia"/>
          <w:b/>
          <w:i/>
          <w:kern w:val="2"/>
          <w:highlight w:val="yellow"/>
          <w:lang w:eastAsia="zh-CN"/>
        </w:rPr>
        <w:t xml:space="preserve">: </w:t>
      </w:r>
      <w:r w:rsidRPr="000F1385">
        <w:rPr>
          <w:rFonts w:hint="eastAsia"/>
          <w:i/>
          <w:kern w:val="2"/>
          <w:highlight w:val="yellow"/>
          <w:lang w:eastAsia="zh-CN"/>
        </w:rPr>
        <w:t xml:space="preserve">Compact DCI may show benefits for improving </w:t>
      </w:r>
      <w:r w:rsidRPr="000F1385">
        <w:rPr>
          <w:i/>
          <w:kern w:val="2"/>
          <w:highlight w:val="yellow"/>
          <w:lang w:eastAsia="zh-CN"/>
        </w:rPr>
        <w:t>reliability</w:t>
      </w:r>
      <w:r w:rsidRPr="000F1385">
        <w:rPr>
          <w:rFonts w:hint="eastAsia"/>
          <w:i/>
          <w:kern w:val="2"/>
          <w:highlight w:val="yellow"/>
          <w:lang w:eastAsia="zh-CN"/>
        </w:rPr>
        <w:t xml:space="preserve"> and reducing blocking. However, there are concerns on scheduling restrictions and increased UE complexity for BD for some UEs.</w:t>
      </w:r>
    </w:p>
    <w:p w:rsidR="00DE6E75" w:rsidRPr="00BD2C09" w:rsidRDefault="000F1385" w:rsidP="00BD2C09">
      <w:pPr>
        <w:widowControl w:val="0"/>
        <w:autoSpaceDE/>
        <w:autoSpaceDN/>
        <w:adjustRightInd/>
        <w:snapToGrid/>
        <w:spacing w:after="0"/>
        <w:rPr>
          <w:b/>
          <w:i/>
          <w:kern w:val="2"/>
          <w:highlight w:val="yellow"/>
          <w:lang w:eastAsia="zh-CN"/>
        </w:rPr>
      </w:pPr>
      <w:r w:rsidRPr="00D2086E">
        <w:rPr>
          <w:b/>
          <w:i/>
          <w:kern w:val="2"/>
          <w:highlight w:val="yellow"/>
          <w:lang w:eastAsia="zh-CN"/>
        </w:rPr>
        <w:t xml:space="preserve">Proposal </w:t>
      </w:r>
      <w:r w:rsidRPr="00D2086E">
        <w:rPr>
          <w:rFonts w:hint="eastAsia"/>
          <w:b/>
          <w:i/>
          <w:kern w:val="2"/>
          <w:highlight w:val="yellow"/>
          <w:lang w:eastAsia="zh-CN"/>
        </w:rPr>
        <w:t>3-</w:t>
      </w:r>
      <w:r w:rsidR="00A149A9">
        <w:rPr>
          <w:rFonts w:hint="eastAsia"/>
          <w:b/>
          <w:i/>
          <w:kern w:val="2"/>
          <w:highlight w:val="yellow"/>
          <w:lang w:eastAsia="zh-CN"/>
        </w:rPr>
        <w:t>2</w:t>
      </w:r>
      <w:r w:rsidRPr="000F1385">
        <w:rPr>
          <w:b/>
          <w:i/>
          <w:kern w:val="2"/>
          <w:highlight w:val="yellow"/>
          <w:lang w:eastAsia="zh-CN"/>
        </w:rPr>
        <w:t>:</w:t>
      </w:r>
      <w:r w:rsidR="00DE6E75" w:rsidRPr="00BD2C09">
        <w:rPr>
          <w:rFonts w:hint="eastAsia"/>
          <w:b/>
          <w:i/>
          <w:kern w:val="2"/>
          <w:highlight w:val="yellow"/>
          <w:lang w:eastAsia="zh-CN"/>
        </w:rPr>
        <w:t xml:space="preserve"> </w:t>
      </w:r>
      <w:r w:rsidR="00BD2C09" w:rsidRPr="00BD2C09">
        <w:rPr>
          <w:rFonts w:hint="eastAsia"/>
          <w:i/>
          <w:kern w:val="2"/>
          <w:highlight w:val="yellow"/>
          <w:lang w:eastAsia="zh-CN"/>
        </w:rPr>
        <w:t>Further s</w:t>
      </w:r>
      <w:r w:rsidR="00DE6E75" w:rsidRPr="00BD2C09">
        <w:rPr>
          <w:rFonts w:hint="eastAsia"/>
          <w:i/>
          <w:kern w:val="2"/>
          <w:highlight w:val="yellow"/>
          <w:lang w:eastAsia="zh-CN"/>
        </w:rPr>
        <w:t>tudy</w:t>
      </w:r>
      <w:r w:rsidR="00BD2C09" w:rsidRPr="00BD2C09">
        <w:rPr>
          <w:rFonts w:hint="eastAsia"/>
          <w:i/>
          <w:kern w:val="2"/>
          <w:highlight w:val="yellow"/>
          <w:lang w:eastAsia="zh-CN"/>
        </w:rPr>
        <w:t xml:space="preserve"> and </w:t>
      </w:r>
      <w:r w:rsidR="00BD2C09" w:rsidRPr="00BD2C09">
        <w:rPr>
          <w:i/>
          <w:kern w:val="2"/>
          <w:highlight w:val="yellow"/>
          <w:lang w:eastAsia="zh-CN"/>
        </w:rPr>
        <w:t>evaluate DCI for URLLC, including</w:t>
      </w:r>
      <w:r w:rsidR="00BD2C09" w:rsidRPr="00BD2C09">
        <w:rPr>
          <w:rFonts w:hint="eastAsia"/>
          <w:i/>
          <w:kern w:val="2"/>
          <w:highlight w:val="yellow"/>
          <w:lang w:eastAsia="zh-CN"/>
        </w:rPr>
        <w:t xml:space="preserve"> compact DCI targeting a reduction of 10-15bits</w:t>
      </w:r>
      <w:r w:rsidR="00A149A9">
        <w:rPr>
          <w:rFonts w:hint="eastAsia"/>
          <w:i/>
          <w:kern w:val="2"/>
          <w:highlight w:val="yellow"/>
          <w:lang w:eastAsia="zh-CN"/>
        </w:rPr>
        <w:t>, and</w:t>
      </w:r>
      <w:r w:rsidR="00BD2C09" w:rsidRPr="00BD2C09">
        <w:rPr>
          <w:i/>
          <w:kern w:val="2"/>
          <w:highlight w:val="yellow"/>
          <w:lang w:eastAsia="zh-CN"/>
        </w:rPr>
        <w:t xml:space="preserve"> </w:t>
      </w:r>
      <w:r w:rsidR="00A149A9">
        <w:rPr>
          <w:rFonts w:hint="eastAsia"/>
          <w:i/>
          <w:kern w:val="2"/>
          <w:highlight w:val="yellow"/>
          <w:lang w:eastAsia="zh-CN"/>
        </w:rPr>
        <w:t xml:space="preserve">check necessary change of </w:t>
      </w:r>
      <w:r w:rsidR="00DE6E75" w:rsidRPr="00BD2C09">
        <w:rPr>
          <w:rFonts w:hint="eastAsia"/>
          <w:i/>
          <w:kern w:val="2"/>
          <w:highlight w:val="yellow"/>
          <w:lang w:eastAsia="zh-CN"/>
        </w:rPr>
        <w:t>DCI fields for URLLC.</w:t>
      </w:r>
    </w:p>
    <w:p w:rsidR="00066F3A" w:rsidRDefault="00066F3A" w:rsidP="007A4FEB">
      <w:pPr>
        <w:spacing w:beforeLines="50"/>
        <w:rPr>
          <w:lang w:eastAsia="zh-CN"/>
        </w:rPr>
      </w:pPr>
    </w:p>
    <w:tbl>
      <w:tblPr>
        <w:tblStyle w:val="ab"/>
        <w:tblW w:w="0" w:type="auto"/>
        <w:tblLook w:val="04A0"/>
      </w:tblPr>
      <w:tblGrid>
        <w:gridCol w:w="2113"/>
        <w:gridCol w:w="7194"/>
      </w:tblGrid>
      <w:tr w:rsidR="00497B23" w:rsidTr="0088685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97B23" w:rsidRDefault="00497B23" w:rsidP="00886857">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97B23" w:rsidRDefault="00497B23" w:rsidP="00886857">
            <w:pPr>
              <w:spacing w:afterLines="50"/>
              <w:textAlignment w:val="baseline"/>
              <w:rPr>
                <w:rFonts w:eastAsia="MS Mincho"/>
              </w:rPr>
            </w:pPr>
            <w:r>
              <w:rPr>
                <w:rFonts w:eastAsia="MS Mincho"/>
              </w:rPr>
              <w:t>View</w:t>
            </w:r>
          </w:p>
        </w:tc>
      </w:tr>
      <w:tr w:rsidR="00497B23" w:rsidTr="00886857">
        <w:tc>
          <w:tcPr>
            <w:tcW w:w="2113"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r>
      <w:tr w:rsidR="00497B23" w:rsidTr="00886857">
        <w:tc>
          <w:tcPr>
            <w:tcW w:w="2113"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r>
      <w:tr w:rsidR="00497B23" w:rsidTr="00886857">
        <w:tc>
          <w:tcPr>
            <w:tcW w:w="2113"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r>
      <w:tr w:rsidR="00497B23" w:rsidTr="00886857">
        <w:tc>
          <w:tcPr>
            <w:tcW w:w="2113"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S Mincho"/>
                <w:lang w:eastAsia="ja-JP"/>
              </w:rPr>
            </w:pPr>
          </w:p>
        </w:tc>
      </w:tr>
    </w:tbl>
    <w:p w:rsidR="00497B23" w:rsidRPr="000F1385" w:rsidRDefault="00497B23" w:rsidP="007A4FEB">
      <w:pPr>
        <w:spacing w:beforeLines="50"/>
        <w:rPr>
          <w:lang w:eastAsia="zh-CN"/>
        </w:rPr>
      </w:pPr>
    </w:p>
    <w:p w:rsidR="004B7C88" w:rsidRPr="00A529DC" w:rsidRDefault="004B7C88" w:rsidP="004B7C88">
      <w:pPr>
        <w:pStyle w:val="2"/>
        <w:tabs>
          <w:tab w:val="clear" w:pos="576"/>
          <w:tab w:val="num" w:pos="2127"/>
        </w:tabs>
        <w:ind w:left="567" w:hanging="567"/>
        <w:rPr>
          <w:lang w:val="en-GB" w:eastAsia="zh-CN"/>
        </w:rPr>
      </w:pPr>
      <w:r>
        <w:rPr>
          <w:rFonts w:hint="eastAsia"/>
          <w:lang w:val="en-GB" w:eastAsia="zh-CN"/>
        </w:rPr>
        <w:t>PDCCH repetition</w:t>
      </w:r>
    </w:p>
    <w:p w:rsidR="004B7C88" w:rsidRDefault="004B7C88" w:rsidP="007A4FEB">
      <w:pPr>
        <w:spacing w:beforeLines="50"/>
        <w:rPr>
          <w:lang w:eastAsia="zh-CN"/>
        </w:rPr>
      </w:pPr>
      <w:r>
        <w:rPr>
          <w:lang w:eastAsia="zh-CN"/>
        </w:rPr>
        <w:t>Many companies have provided analysis to study the potential benefit</w:t>
      </w:r>
      <w:r>
        <w:rPr>
          <w:rFonts w:hint="eastAsia"/>
          <w:lang w:eastAsia="zh-CN"/>
        </w:rPr>
        <w:t>s</w:t>
      </w:r>
      <w:r>
        <w:rPr>
          <w:lang w:eastAsia="zh-CN"/>
        </w:rPr>
        <w:t xml:space="preserve"> of</w:t>
      </w:r>
      <w:r>
        <w:rPr>
          <w:rFonts w:hint="eastAsia"/>
          <w:lang w:eastAsia="zh-CN"/>
        </w:rPr>
        <w:t xml:space="preserve"> </w:t>
      </w:r>
      <w:r w:rsidR="009F6979">
        <w:rPr>
          <w:rFonts w:hint="eastAsia"/>
          <w:lang w:eastAsia="zh-CN"/>
        </w:rPr>
        <w:t>PDCCH repetition</w:t>
      </w:r>
      <w:r w:rsidR="003137B7">
        <w:rPr>
          <w:rFonts w:hint="eastAsia"/>
          <w:lang w:eastAsia="zh-CN"/>
        </w:rPr>
        <w:t xml:space="preserve"> [5][6][12][14][15][21][23][30][31][34]</w:t>
      </w:r>
      <w:r>
        <w:rPr>
          <w:rFonts w:hint="eastAsia"/>
          <w:lang w:eastAsia="zh-CN"/>
        </w:rPr>
        <w:t xml:space="preserve">, the observed benefits </w:t>
      </w:r>
      <w:r>
        <w:rPr>
          <w:lang w:eastAsia="zh-CN"/>
        </w:rPr>
        <w:t>including</w:t>
      </w:r>
      <w:r>
        <w:rPr>
          <w:rFonts w:hint="eastAsia"/>
          <w:lang w:eastAsia="zh-CN"/>
        </w:rPr>
        <w:t xml:space="preserve"> potential improving reliability and reducing PDCCH </w:t>
      </w:r>
      <w:r>
        <w:rPr>
          <w:lang w:eastAsia="zh-CN"/>
        </w:rPr>
        <w:t>blocking</w:t>
      </w:r>
      <w:r>
        <w:rPr>
          <w:rFonts w:hint="eastAsia"/>
          <w:lang w:eastAsia="zh-CN"/>
        </w:rPr>
        <w:t xml:space="preserve">. </w:t>
      </w:r>
      <w:r>
        <w:rPr>
          <w:lang w:eastAsia="zh-CN"/>
        </w:rPr>
        <w:t>H</w:t>
      </w:r>
      <w:r w:rsidR="006E405F">
        <w:rPr>
          <w:rFonts w:hint="eastAsia"/>
          <w:lang w:eastAsia="zh-CN"/>
        </w:rPr>
        <w:t xml:space="preserve">owever, </w:t>
      </w:r>
      <w:r w:rsidRPr="006E405F">
        <w:rPr>
          <w:rFonts w:hint="eastAsia"/>
          <w:lang w:eastAsia="zh-CN"/>
        </w:rPr>
        <w:t xml:space="preserve">there are </w:t>
      </w:r>
      <w:r w:rsidRPr="006E405F">
        <w:rPr>
          <w:lang w:eastAsia="zh-CN"/>
        </w:rPr>
        <w:t>concerns</w:t>
      </w:r>
      <w:r w:rsidRPr="006E405F">
        <w:rPr>
          <w:rFonts w:hint="eastAsia"/>
          <w:lang w:eastAsia="zh-CN"/>
        </w:rPr>
        <w:t xml:space="preserve"> on the increased UE complexity for blind decodes for some UEs</w:t>
      </w:r>
      <w:r w:rsidR="006E405F">
        <w:rPr>
          <w:rFonts w:hint="eastAsia"/>
          <w:lang w:eastAsia="zh-CN"/>
        </w:rPr>
        <w:t xml:space="preserve"> and may increase the latency</w:t>
      </w:r>
      <w:r w:rsidR="00BA6C1C">
        <w:rPr>
          <w:rFonts w:hint="eastAsia"/>
          <w:lang w:eastAsia="zh-CN"/>
        </w:rPr>
        <w:t xml:space="preserve"> [8][33]</w:t>
      </w:r>
      <w:r>
        <w:rPr>
          <w:rFonts w:hint="eastAsia"/>
          <w:lang w:eastAsia="zh-CN"/>
        </w:rPr>
        <w:t xml:space="preserve">. In addition, </w:t>
      </w:r>
      <w:r w:rsidR="00555D56">
        <w:rPr>
          <w:lang w:eastAsia="zh-CN"/>
        </w:rPr>
        <w:t>several</w:t>
      </w:r>
      <w:r w:rsidR="00555D56">
        <w:rPr>
          <w:rFonts w:hint="eastAsia"/>
          <w:lang w:eastAsia="zh-CN"/>
        </w:rPr>
        <w:t xml:space="preserve"> companies expressed the view that PDCCH repetition should </w:t>
      </w:r>
      <w:r w:rsidR="00555D56">
        <w:rPr>
          <w:lang w:eastAsia="zh-CN"/>
        </w:rPr>
        <w:t>consider</w:t>
      </w:r>
      <w:r w:rsidR="00555D56">
        <w:rPr>
          <w:rFonts w:hint="eastAsia"/>
          <w:lang w:eastAsia="zh-CN"/>
        </w:rPr>
        <w:t xml:space="preserve"> </w:t>
      </w:r>
      <w:r w:rsidR="00563B10">
        <w:rPr>
          <w:rFonts w:hint="eastAsia"/>
          <w:lang w:eastAsia="zh-CN"/>
        </w:rPr>
        <w:t>different transmission assumptions and configurations (e.g. time/frequency resource, TCI/QCL/TRP assumptions, etc.).</w:t>
      </w:r>
      <w:r>
        <w:rPr>
          <w:rFonts w:hint="eastAsia"/>
          <w:lang w:eastAsia="zh-CN"/>
        </w:rPr>
        <w:t xml:space="preserve"> </w:t>
      </w:r>
    </w:p>
    <w:p w:rsidR="004B7C88" w:rsidRPr="000F1385" w:rsidRDefault="004B7C88" w:rsidP="00B2373B">
      <w:pPr>
        <w:widowControl w:val="0"/>
        <w:autoSpaceDE/>
        <w:autoSpaceDN/>
        <w:adjustRightInd/>
        <w:snapToGrid/>
        <w:spacing w:afterLines="5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3-</w:t>
      </w:r>
      <w:r w:rsidR="00B12E8D">
        <w:rPr>
          <w:rFonts w:hint="eastAsia"/>
          <w:b/>
          <w:i/>
          <w:kern w:val="2"/>
          <w:highlight w:val="yellow"/>
          <w:lang w:eastAsia="zh-CN"/>
        </w:rPr>
        <w:t>2</w:t>
      </w:r>
      <w:r w:rsidRPr="00DE6E75">
        <w:rPr>
          <w:rFonts w:hint="eastAsia"/>
          <w:b/>
          <w:i/>
          <w:kern w:val="2"/>
          <w:highlight w:val="yellow"/>
          <w:lang w:eastAsia="zh-CN"/>
        </w:rPr>
        <w:t xml:space="preserve">: </w:t>
      </w:r>
      <w:r w:rsidR="00B12E8D">
        <w:rPr>
          <w:rFonts w:hint="eastAsia"/>
          <w:i/>
          <w:kern w:val="2"/>
          <w:highlight w:val="yellow"/>
          <w:lang w:eastAsia="zh-CN"/>
        </w:rPr>
        <w:t>PDCCH repetition may show benefits improving reliability and reducing PDCCH blocking</w:t>
      </w:r>
      <w:r w:rsidRPr="000F1385">
        <w:rPr>
          <w:rFonts w:hint="eastAsia"/>
          <w:i/>
          <w:kern w:val="2"/>
          <w:highlight w:val="yellow"/>
          <w:lang w:eastAsia="zh-CN"/>
        </w:rPr>
        <w:t>.</w:t>
      </w:r>
      <w:r w:rsidR="00B12E8D">
        <w:rPr>
          <w:rFonts w:hint="eastAsia"/>
          <w:i/>
          <w:kern w:val="2"/>
          <w:highlight w:val="yellow"/>
          <w:lang w:eastAsia="zh-CN"/>
        </w:rPr>
        <w:t xml:space="preserve"> </w:t>
      </w:r>
      <w:r w:rsidR="00B12E8D" w:rsidRPr="000F1385">
        <w:rPr>
          <w:rFonts w:hint="eastAsia"/>
          <w:i/>
          <w:kern w:val="2"/>
          <w:highlight w:val="yellow"/>
          <w:lang w:eastAsia="zh-CN"/>
        </w:rPr>
        <w:t>However, there are concerns on</w:t>
      </w:r>
      <w:r w:rsidR="00B12E8D">
        <w:rPr>
          <w:rFonts w:hint="eastAsia"/>
          <w:i/>
          <w:kern w:val="2"/>
          <w:highlight w:val="yellow"/>
          <w:lang w:eastAsia="zh-CN"/>
        </w:rPr>
        <w:t xml:space="preserve"> increasing latency and</w:t>
      </w:r>
      <w:r w:rsidR="00F91842">
        <w:rPr>
          <w:rFonts w:hint="eastAsia"/>
          <w:i/>
          <w:kern w:val="2"/>
          <w:highlight w:val="yellow"/>
          <w:lang w:eastAsia="zh-CN"/>
        </w:rPr>
        <w:t xml:space="preserve"> blind decoding.</w:t>
      </w:r>
    </w:p>
    <w:p w:rsidR="004B7C88" w:rsidRPr="00BD2C09" w:rsidRDefault="004B7C88" w:rsidP="004B7C88">
      <w:pPr>
        <w:widowControl w:val="0"/>
        <w:autoSpaceDE/>
        <w:autoSpaceDN/>
        <w:adjustRightInd/>
        <w:snapToGrid/>
        <w:spacing w:after="0"/>
        <w:rPr>
          <w:b/>
          <w:i/>
          <w:kern w:val="2"/>
          <w:highlight w:val="yellow"/>
          <w:lang w:eastAsia="zh-CN"/>
        </w:rPr>
      </w:pPr>
      <w:r w:rsidRPr="00D2086E">
        <w:rPr>
          <w:b/>
          <w:i/>
          <w:kern w:val="2"/>
          <w:highlight w:val="yellow"/>
          <w:lang w:eastAsia="zh-CN"/>
        </w:rPr>
        <w:t xml:space="preserve">Proposal </w:t>
      </w:r>
      <w:r w:rsidRPr="00D2086E">
        <w:rPr>
          <w:rFonts w:hint="eastAsia"/>
          <w:b/>
          <w:i/>
          <w:kern w:val="2"/>
          <w:highlight w:val="yellow"/>
          <w:lang w:eastAsia="zh-CN"/>
        </w:rPr>
        <w:t>3-</w:t>
      </w:r>
      <w:r w:rsidR="00B12E8D">
        <w:rPr>
          <w:rFonts w:hint="eastAsia"/>
          <w:b/>
          <w:i/>
          <w:kern w:val="2"/>
          <w:highlight w:val="yellow"/>
          <w:lang w:eastAsia="zh-CN"/>
        </w:rPr>
        <w:t>3</w:t>
      </w:r>
      <w:r w:rsidRPr="000F1385">
        <w:rPr>
          <w:b/>
          <w:i/>
          <w:kern w:val="2"/>
          <w:highlight w:val="yellow"/>
          <w:lang w:eastAsia="zh-CN"/>
        </w:rPr>
        <w:t>:</w:t>
      </w:r>
      <w:r w:rsidRPr="00BD2C09">
        <w:rPr>
          <w:rFonts w:hint="eastAsia"/>
          <w:b/>
          <w:i/>
          <w:kern w:val="2"/>
          <w:highlight w:val="yellow"/>
          <w:lang w:eastAsia="zh-CN"/>
        </w:rPr>
        <w:t xml:space="preserve"> </w:t>
      </w:r>
      <w:r w:rsidRPr="00BD2C09">
        <w:rPr>
          <w:rFonts w:hint="eastAsia"/>
          <w:i/>
          <w:kern w:val="2"/>
          <w:highlight w:val="yellow"/>
          <w:lang w:eastAsia="zh-CN"/>
        </w:rPr>
        <w:t xml:space="preserve">Further study and </w:t>
      </w:r>
      <w:r w:rsidRPr="00BD2C09">
        <w:rPr>
          <w:i/>
          <w:kern w:val="2"/>
          <w:highlight w:val="yellow"/>
          <w:lang w:eastAsia="zh-CN"/>
        </w:rPr>
        <w:t xml:space="preserve">evaluate </w:t>
      </w:r>
      <w:r w:rsidR="00FD39AF">
        <w:rPr>
          <w:rFonts w:hint="eastAsia"/>
          <w:i/>
          <w:kern w:val="2"/>
          <w:highlight w:val="yellow"/>
          <w:lang w:eastAsia="zh-CN"/>
        </w:rPr>
        <w:t xml:space="preserve">PDCCH repetition considering different </w:t>
      </w:r>
      <w:r w:rsidR="00FD39AF">
        <w:rPr>
          <w:i/>
          <w:kern w:val="2"/>
          <w:highlight w:val="yellow"/>
          <w:lang w:eastAsia="zh-CN"/>
        </w:rPr>
        <w:t>transmission</w:t>
      </w:r>
      <w:r w:rsidR="00FD39AF">
        <w:rPr>
          <w:rFonts w:hint="eastAsia"/>
          <w:i/>
          <w:kern w:val="2"/>
          <w:highlight w:val="yellow"/>
          <w:lang w:eastAsia="zh-CN"/>
        </w:rPr>
        <w:t xml:space="preserve"> assumptions and configuration (e.g. </w:t>
      </w:r>
      <w:r w:rsidR="00FD39AF" w:rsidRPr="00FD39AF">
        <w:rPr>
          <w:rFonts w:hint="eastAsia"/>
          <w:i/>
          <w:kern w:val="2"/>
          <w:highlight w:val="yellow"/>
          <w:lang w:eastAsia="zh-CN"/>
        </w:rPr>
        <w:t>time/frequency resource, TCI/QCL/TRP assumptions</w:t>
      </w:r>
      <w:r w:rsidR="00FD39AF">
        <w:rPr>
          <w:rFonts w:hint="eastAsia"/>
          <w:i/>
          <w:kern w:val="2"/>
          <w:highlight w:val="yellow"/>
          <w:lang w:eastAsia="zh-CN"/>
        </w:rPr>
        <w:t>).</w:t>
      </w:r>
    </w:p>
    <w:p w:rsidR="00066F3A" w:rsidRDefault="00066F3A" w:rsidP="007A4FEB">
      <w:pPr>
        <w:spacing w:beforeLines="50"/>
        <w:rPr>
          <w:color w:val="000000"/>
          <w:lang w:eastAsia="zh-CN"/>
        </w:rPr>
      </w:pPr>
    </w:p>
    <w:tbl>
      <w:tblPr>
        <w:tblStyle w:val="ab"/>
        <w:tblW w:w="0" w:type="auto"/>
        <w:tblLook w:val="04A0"/>
      </w:tblPr>
      <w:tblGrid>
        <w:gridCol w:w="2113"/>
        <w:gridCol w:w="7194"/>
      </w:tblGrid>
      <w:tr w:rsidR="00497B23" w:rsidTr="0088685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97B23" w:rsidRDefault="00497B23" w:rsidP="00886857">
            <w:pPr>
              <w:spacing w:afterLines="50"/>
              <w:textAlignment w:val="baseline"/>
              <w:rPr>
                <w:rFonts w:eastAsia="MS Mincho"/>
                <w:lang w:eastAsia="ja-JP"/>
              </w:rPr>
            </w:pPr>
            <w:r>
              <w:rPr>
                <w:rFonts w:eastAsia="MS Mincho"/>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97B23" w:rsidRDefault="00497B23" w:rsidP="00886857">
            <w:pPr>
              <w:spacing w:afterLines="50"/>
              <w:textAlignment w:val="baseline"/>
              <w:rPr>
                <w:rFonts w:eastAsia="MS Mincho"/>
              </w:rPr>
            </w:pPr>
            <w:r>
              <w:rPr>
                <w:rFonts w:eastAsia="MS Mincho"/>
              </w:rPr>
              <w:t>View</w:t>
            </w:r>
          </w:p>
        </w:tc>
      </w:tr>
      <w:tr w:rsidR="00497B23" w:rsidTr="00886857">
        <w:tc>
          <w:tcPr>
            <w:tcW w:w="2113"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r>
      <w:tr w:rsidR="00497B23" w:rsidTr="00886857">
        <w:tc>
          <w:tcPr>
            <w:tcW w:w="2113"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r>
      <w:tr w:rsidR="00497B23" w:rsidTr="00886857">
        <w:tc>
          <w:tcPr>
            <w:tcW w:w="2113"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r>
      <w:tr w:rsidR="00497B23" w:rsidTr="00886857">
        <w:tc>
          <w:tcPr>
            <w:tcW w:w="2113"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S Mincho"/>
                <w:lang w:eastAsia="ja-JP"/>
              </w:rPr>
            </w:pPr>
          </w:p>
        </w:tc>
      </w:tr>
    </w:tbl>
    <w:p w:rsidR="00497B23" w:rsidRPr="004B7C88" w:rsidRDefault="00497B23" w:rsidP="007A4FEB">
      <w:pPr>
        <w:spacing w:beforeLines="50"/>
        <w:rPr>
          <w:color w:val="000000"/>
          <w:lang w:eastAsia="zh-CN"/>
        </w:rPr>
      </w:pPr>
    </w:p>
    <w:p w:rsidR="007959BA" w:rsidRPr="00A529DC" w:rsidRDefault="007959BA" w:rsidP="007959BA">
      <w:pPr>
        <w:pStyle w:val="2"/>
        <w:tabs>
          <w:tab w:val="clear" w:pos="576"/>
          <w:tab w:val="num" w:pos="2127"/>
        </w:tabs>
        <w:ind w:left="567" w:hanging="567"/>
        <w:rPr>
          <w:lang w:val="en-GB" w:eastAsia="zh-CN"/>
        </w:rPr>
      </w:pPr>
      <w:r>
        <w:rPr>
          <w:rFonts w:hint="eastAsia"/>
          <w:lang w:val="en-GB" w:eastAsia="zh-CN"/>
        </w:rPr>
        <w:t xml:space="preserve">Increased PDCCH monitoring capability </w:t>
      </w:r>
    </w:p>
    <w:p w:rsidR="007959BA" w:rsidRDefault="007959BA" w:rsidP="007A4FEB">
      <w:pPr>
        <w:spacing w:beforeLines="50"/>
        <w:rPr>
          <w:lang w:eastAsia="zh-CN"/>
        </w:rPr>
      </w:pPr>
      <w:r>
        <w:rPr>
          <w:lang w:eastAsia="zh-CN"/>
        </w:rPr>
        <w:t>Many companies have provided analysis to study the potential benefit</w:t>
      </w:r>
      <w:r>
        <w:rPr>
          <w:rFonts w:hint="eastAsia"/>
          <w:lang w:eastAsia="zh-CN"/>
        </w:rPr>
        <w:t>s</w:t>
      </w:r>
      <w:r>
        <w:rPr>
          <w:lang w:eastAsia="zh-CN"/>
        </w:rPr>
        <w:t xml:space="preserve"> of</w:t>
      </w:r>
      <w:r>
        <w:rPr>
          <w:rFonts w:hint="eastAsia"/>
          <w:lang w:eastAsia="zh-CN"/>
        </w:rPr>
        <w:t xml:space="preserve"> </w:t>
      </w:r>
      <w:r w:rsidR="004B6A06">
        <w:rPr>
          <w:rFonts w:hint="eastAsia"/>
          <w:lang w:eastAsia="zh-CN"/>
        </w:rPr>
        <w:t>increased PDCCH monitoring capability</w:t>
      </w:r>
      <w:r w:rsidR="005D7F1E">
        <w:rPr>
          <w:rFonts w:hint="eastAsia"/>
          <w:lang w:eastAsia="zh-CN"/>
        </w:rPr>
        <w:t xml:space="preserve"> [1</w:t>
      </w:r>
      <w:proofErr w:type="gramStart"/>
      <w:r w:rsidR="005D7F1E">
        <w:rPr>
          <w:rFonts w:hint="eastAsia"/>
          <w:lang w:eastAsia="zh-CN"/>
        </w:rPr>
        <w:t>][</w:t>
      </w:r>
      <w:proofErr w:type="gramEnd"/>
      <w:r w:rsidR="005D7F1E">
        <w:rPr>
          <w:rFonts w:hint="eastAsia"/>
          <w:lang w:eastAsia="zh-CN"/>
        </w:rPr>
        <w:t>6][14][15][24][30][31][37]</w:t>
      </w:r>
      <w:r>
        <w:rPr>
          <w:rFonts w:hint="eastAsia"/>
          <w:lang w:eastAsia="zh-CN"/>
        </w:rPr>
        <w:t xml:space="preserve">, the observed benefits </w:t>
      </w:r>
      <w:r>
        <w:rPr>
          <w:lang w:eastAsia="zh-CN"/>
        </w:rPr>
        <w:t>including</w:t>
      </w:r>
      <w:r>
        <w:rPr>
          <w:rFonts w:hint="eastAsia"/>
          <w:lang w:eastAsia="zh-CN"/>
        </w:rPr>
        <w:t xml:space="preserve"> potential</w:t>
      </w:r>
      <w:r w:rsidR="004B6A06">
        <w:rPr>
          <w:rFonts w:hint="eastAsia"/>
          <w:lang w:eastAsia="zh-CN"/>
        </w:rPr>
        <w:t xml:space="preserve"> reducing latency</w:t>
      </w:r>
      <w:r>
        <w:rPr>
          <w:rFonts w:hint="eastAsia"/>
          <w:lang w:eastAsia="zh-CN"/>
        </w:rPr>
        <w:t xml:space="preserve">. </w:t>
      </w:r>
      <w:r>
        <w:rPr>
          <w:lang w:eastAsia="zh-CN"/>
        </w:rPr>
        <w:t>H</w:t>
      </w:r>
      <w:r>
        <w:rPr>
          <w:rFonts w:hint="eastAsia"/>
          <w:lang w:eastAsia="zh-CN"/>
        </w:rPr>
        <w:t xml:space="preserve">owever, </w:t>
      </w:r>
      <w:r w:rsidRPr="006E405F">
        <w:rPr>
          <w:rFonts w:hint="eastAsia"/>
          <w:lang w:eastAsia="zh-CN"/>
        </w:rPr>
        <w:t xml:space="preserve">there are </w:t>
      </w:r>
      <w:r w:rsidRPr="006E405F">
        <w:rPr>
          <w:lang w:eastAsia="zh-CN"/>
        </w:rPr>
        <w:t>concerns</w:t>
      </w:r>
      <w:r w:rsidRPr="006E405F">
        <w:rPr>
          <w:rFonts w:hint="eastAsia"/>
          <w:lang w:eastAsia="zh-CN"/>
        </w:rPr>
        <w:t xml:space="preserve"> on the increased UE complexity</w:t>
      </w:r>
      <w:r w:rsidR="00014625">
        <w:rPr>
          <w:rFonts w:hint="eastAsia"/>
          <w:lang w:eastAsia="zh-CN"/>
        </w:rPr>
        <w:t xml:space="preserve"> and power consumption</w:t>
      </w:r>
      <w:r w:rsidR="005D7F1E">
        <w:rPr>
          <w:rFonts w:hint="eastAsia"/>
          <w:lang w:eastAsia="zh-CN"/>
        </w:rPr>
        <w:t xml:space="preserve"> [3</w:t>
      </w:r>
      <w:proofErr w:type="gramStart"/>
      <w:r w:rsidR="005D7F1E">
        <w:rPr>
          <w:rFonts w:hint="eastAsia"/>
          <w:lang w:eastAsia="zh-CN"/>
        </w:rPr>
        <w:t>][</w:t>
      </w:r>
      <w:proofErr w:type="gramEnd"/>
      <w:r w:rsidR="005D7F1E">
        <w:rPr>
          <w:rFonts w:hint="eastAsia"/>
          <w:lang w:eastAsia="zh-CN"/>
        </w:rPr>
        <w:t>17][18]</w:t>
      </w:r>
      <w:r>
        <w:rPr>
          <w:rFonts w:hint="eastAsia"/>
          <w:lang w:eastAsia="zh-CN"/>
        </w:rPr>
        <w:t xml:space="preserve">. </w:t>
      </w:r>
    </w:p>
    <w:p w:rsidR="007959BA" w:rsidRPr="000F1385" w:rsidRDefault="007959BA" w:rsidP="007959BA">
      <w:pPr>
        <w:widowControl w:val="0"/>
        <w:autoSpaceDE/>
        <w:autoSpaceDN/>
        <w:adjustRightInd/>
        <w:snapToGrid/>
        <w:spacing w:afterLines="5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3-</w:t>
      </w:r>
      <w:r w:rsidR="006B28B0">
        <w:rPr>
          <w:rFonts w:hint="eastAsia"/>
          <w:b/>
          <w:i/>
          <w:kern w:val="2"/>
          <w:highlight w:val="yellow"/>
          <w:lang w:eastAsia="zh-CN"/>
        </w:rPr>
        <w:t>3</w:t>
      </w:r>
      <w:r w:rsidRPr="00DE6E75">
        <w:rPr>
          <w:rFonts w:hint="eastAsia"/>
          <w:b/>
          <w:i/>
          <w:kern w:val="2"/>
          <w:highlight w:val="yellow"/>
          <w:lang w:eastAsia="zh-CN"/>
        </w:rPr>
        <w:t xml:space="preserve">: </w:t>
      </w:r>
      <w:r w:rsidR="00314AE5">
        <w:rPr>
          <w:rFonts w:hint="eastAsia"/>
          <w:i/>
          <w:kern w:val="2"/>
          <w:highlight w:val="yellow"/>
          <w:lang w:eastAsia="zh-CN"/>
        </w:rPr>
        <w:t>Increasing the limit of the number of CCEs</w:t>
      </w:r>
      <w:r w:rsidR="00C660F9">
        <w:rPr>
          <w:rFonts w:hint="eastAsia"/>
          <w:i/>
          <w:kern w:val="2"/>
          <w:highlight w:val="yellow"/>
          <w:lang w:eastAsia="zh-CN"/>
        </w:rPr>
        <w:t>/BDs</w:t>
      </w:r>
      <w:r w:rsidR="009F748A">
        <w:rPr>
          <w:rFonts w:hint="eastAsia"/>
          <w:i/>
          <w:kern w:val="2"/>
          <w:highlight w:val="yellow"/>
          <w:lang w:eastAsia="zh-CN"/>
        </w:rPr>
        <w:t xml:space="preserve"> may reduce latency</w:t>
      </w:r>
      <w:r>
        <w:rPr>
          <w:rFonts w:hint="eastAsia"/>
          <w:i/>
          <w:kern w:val="2"/>
          <w:highlight w:val="yellow"/>
          <w:lang w:eastAsia="zh-CN"/>
        </w:rPr>
        <w:t>.</w:t>
      </w:r>
      <w:r w:rsidR="009F748A">
        <w:rPr>
          <w:rFonts w:hint="eastAsia"/>
          <w:i/>
          <w:kern w:val="2"/>
          <w:highlight w:val="yellow"/>
          <w:lang w:eastAsia="zh-CN"/>
        </w:rPr>
        <w:t xml:space="preserve"> However, there is </w:t>
      </w:r>
      <w:r w:rsidR="009F748A">
        <w:rPr>
          <w:i/>
          <w:kern w:val="2"/>
          <w:highlight w:val="yellow"/>
          <w:lang w:eastAsia="zh-CN"/>
        </w:rPr>
        <w:t>concern</w:t>
      </w:r>
      <w:r w:rsidR="009F748A">
        <w:rPr>
          <w:rFonts w:hint="eastAsia"/>
          <w:i/>
          <w:kern w:val="2"/>
          <w:highlight w:val="yellow"/>
          <w:lang w:eastAsia="zh-CN"/>
        </w:rPr>
        <w:t xml:space="preserve"> on increasing UE complexity</w:t>
      </w:r>
      <w:r w:rsidR="00314AE5">
        <w:rPr>
          <w:rFonts w:hint="eastAsia"/>
          <w:i/>
          <w:kern w:val="2"/>
          <w:highlight w:val="yellow"/>
          <w:lang w:eastAsia="zh-CN"/>
        </w:rPr>
        <w:t xml:space="preserve"> and power consumption</w:t>
      </w:r>
      <w:r w:rsidR="009F748A">
        <w:rPr>
          <w:rFonts w:hint="eastAsia"/>
          <w:i/>
          <w:kern w:val="2"/>
          <w:highlight w:val="yellow"/>
          <w:lang w:eastAsia="zh-CN"/>
        </w:rPr>
        <w:t xml:space="preserve">. </w:t>
      </w:r>
    </w:p>
    <w:p w:rsidR="007959BA" w:rsidRPr="00BD2C09" w:rsidRDefault="007959BA" w:rsidP="007959BA">
      <w:pPr>
        <w:widowControl w:val="0"/>
        <w:autoSpaceDE/>
        <w:autoSpaceDN/>
        <w:adjustRightInd/>
        <w:snapToGrid/>
        <w:spacing w:after="0"/>
        <w:rPr>
          <w:b/>
          <w:i/>
          <w:kern w:val="2"/>
          <w:highlight w:val="yellow"/>
          <w:lang w:eastAsia="zh-CN"/>
        </w:rPr>
      </w:pPr>
      <w:r w:rsidRPr="00D2086E">
        <w:rPr>
          <w:b/>
          <w:i/>
          <w:kern w:val="2"/>
          <w:highlight w:val="yellow"/>
          <w:lang w:eastAsia="zh-CN"/>
        </w:rPr>
        <w:t xml:space="preserve">Proposal </w:t>
      </w:r>
      <w:r w:rsidRPr="00D2086E">
        <w:rPr>
          <w:rFonts w:hint="eastAsia"/>
          <w:b/>
          <w:i/>
          <w:kern w:val="2"/>
          <w:highlight w:val="yellow"/>
          <w:lang w:eastAsia="zh-CN"/>
        </w:rPr>
        <w:t>3-</w:t>
      </w:r>
      <w:r w:rsidR="006B28B0">
        <w:rPr>
          <w:rFonts w:hint="eastAsia"/>
          <w:b/>
          <w:i/>
          <w:kern w:val="2"/>
          <w:highlight w:val="yellow"/>
          <w:lang w:eastAsia="zh-CN"/>
        </w:rPr>
        <w:t>4</w:t>
      </w:r>
      <w:r w:rsidRPr="000F1385">
        <w:rPr>
          <w:b/>
          <w:i/>
          <w:kern w:val="2"/>
          <w:highlight w:val="yellow"/>
          <w:lang w:eastAsia="zh-CN"/>
        </w:rPr>
        <w:t>:</w:t>
      </w:r>
      <w:r w:rsidRPr="00BD2C09">
        <w:rPr>
          <w:rFonts w:hint="eastAsia"/>
          <w:b/>
          <w:i/>
          <w:kern w:val="2"/>
          <w:highlight w:val="yellow"/>
          <w:lang w:eastAsia="zh-CN"/>
        </w:rPr>
        <w:t xml:space="preserve"> </w:t>
      </w:r>
      <w:r w:rsidRPr="00BD2C09">
        <w:rPr>
          <w:rFonts w:hint="eastAsia"/>
          <w:i/>
          <w:kern w:val="2"/>
          <w:highlight w:val="yellow"/>
          <w:lang w:eastAsia="zh-CN"/>
        </w:rPr>
        <w:t xml:space="preserve">Further study and </w:t>
      </w:r>
      <w:r w:rsidRPr="00BD2C09">
        <w:rPr>
          <w:i/>
          <w:kern w:val="2"/>
          <w:highlight w:val="yellow"/>
          <w:lang w:eastAsia="zh-CN"/>
        </w:rPr>
        <w:t xml:space="preserve">evaluate </w:t>
      </w:r>
      <w:r w:rsidR="009F748A">
        <w:rPr>
          <w:rFonts w:hint="eastAsia"/>
          <w:i/>
          <w:kern w:val="2"/>
          <w:highlight w:val="yellow"/>
          <w:lang w:eastAsia="zh-CN"/>
        </w:rPr>
        <w:t>increasing the</w:t>
      </w:r>
      <w:r w:rsidR="000D2DAD">
        <w:rPr>
          <w:rFonts w:hint="eastAsia"/>
          <w:i/>
          <w:kern w:val="2"/>
          <w:highlight w:val="yellow"/>
          <w:lang w:eastAsia="zh-CN"/>
        </w:rPr>
        <w:t xml:space="preserve"> limit of the number of CCEs/</w:t>
      </w:r>
      <w:r w:rsidR="009F748A">
        <w:rPr>
          <w:rFonts w:hint="eastAsia"/>
          <w:i/>
          <w:kern w:val="2"/>
          <w:highlight w:val="yellow"/>
          <w:lang w:eastAsia="zh-CN"/>
        </w:rPr>
        <w:t>BDs</w:t>
      </w:r>
      <w:r w:rsidR="000D2DAD">
        <w:rPr>
          <w:rFonts w:hint="eastAsia"/>
          <w:i/>
          <w:kern w:val="2"/>
          <w:highlight w:val="yellow"/>
          <w:lang w:eastAsia="zh-CN"/>
        </w:rPr>
        <w:t xml:space="preserve"> for Rel-16 NR URLLC</w:t>
      </w:r>
      <w:r>
        <w:rPr>
          <w:rFonts w:hint="eastAsia"/>
          <w:i/>
          <w:kern w:val="2"/>
          <w:highlight w:val="yellow"/>
          <w:lang w:eastAsia="zh-CN"/>
        </w:rPr>
        <w:t>.</w:t>
      </w:r>
    </w:p>
    <w:p w:rsidR="00FD39AF" w:rsidRPr="000D2DAD" w:rsidRDefault="00FD39AF" w:rsidP="007A4FEB">
      <w:pPr>
        <w:spacing w:beforeLines="50"/>
        <w:rPr>
          <w:color w:val="000000"/>
          <w:lang w:eastAsia="zh-CN"/>
        </w:rPr>
      </w:pPr>
    </w:p>
    <w:tbl>
      <w:tblPr>
        <w:tblStyle w:val="ab"/>
        <w:tblW w:w="0" w:type="auto"/>
        <w:tblLook w:val="04A0"/>
      </w:tblPr>
      <w:tblGrid>
        <w:gridCol w:w="2113"/>
        <w:gridCol w:w="7194"/>
      </w:tblGrid>
      <w:tr w:rsidR="00497B23" w:rsidTr="0088685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97B23" w:rsidRDefault="00497B23" w:rsidP="00886857">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97B23" w:rsidRDefault="00497B23" w:rsidP="00886857">
            <w:pPr>
              <w:spacing w:afterLines="50"/>
              <w:textAlignment w:val="baseline"/>
              <w:rPr>
                <w:rFonts w:eastAsia="MS Mincho"/>
              </w:rPr>
            </w:pPr>
            <w:r>
              <w:rPr>
                <w:rFonts w:eastAsia="MS Mincho"/>
              </w:rPr>
              <w:t>View</w:t>
            </w:r>
          </w:p>
        </w:tc>
      </w:tr>
      <w:tr w:rsidR="00497B23" w:rsidTr="00886857">
        <w:tc>
          <w:tcPr>
            <w:tcW w:w="2113"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r>
      <w:tr w:rsidR="00497B23" w:rsidTr="00886857">
        <w:tc>
          <w:tcPr>
            <w:tcW w:w="2113"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r>
      <w:tr w:rsidR="00497B23" w:rsidTr="00886857">
        <w:tc>
          <w:tcPr>
            <w:tcW w:w="2113"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r>
      <w:tr w:rsidR="00497B23" w:rsidTr="00886857">
        <w:tc>
          <w:tcPr>
            <w:tcW w:w="2113"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S Mincho"/>
                <w:lang w:eastAsia="ja-JP"/>
              </w:rPr>
            </w:pPr>
          </w:p>
        </w:tc>
      </w:tr>
    </w:tbl>
    <w:p w:rsidR="00497B23" w:rsidRPr="006205AD" w:rsidRDefault="00497B23" w:rsidP="007A4FEB">
      <w:pPr>
        <w:spacing w:beforeLines="50"/>
        <w:rPr>
          <w:color w:val="000000"/>
          <w:lang w:eastAsia="zh-CN"/>
        </w:rPr>
      </w:pPr>
    </w:p>
    <w:p w:rsidR="000A7CB1" w:rsidRPr="00050B31" w:rsidRDefault="000A7CB1" w:rsidP="000A7CB1">
      <w:pPr>
        <w:pStyle w:val="1"/>
        <w:rPr>
          <w:lang w:eastAsia="zh-CN"/>
        </w:rPr>
      </w:pPr>
      <w:r>
        <w:rPr>
          <w:rFonts w:hint="eastAsia"/>
          <w:lang w:eastAsia="zh-CN"/>
        </w:rPr>
        <w:t xml:space="preserve">UCI enhancements </w:t>
      </w:r>
      <w:r w:rsidRPr="009D2874">
        <w:rPr>
          <w:rFonts w:hint="eastAsia"/>
          <w:lang w:eastAsia="zh-CN"/>
        </w:rPr>
        <w:t xml:space="preserve"> </w:t>
      </w:r>
    </w:p>
    <w:p w:rsidR="00E46C26" w:rsidRPr="00A529DC" w:rsidRDefault="00E46C26" w:rsidP="00E46C26">
      <w:pPr>
        <w:pStyle w:val="2"/>
        <w:tabs>
          <w:tab w:val="clear" w:pos="576"/>
          <w:tab w:val="num" w:pos="2127"/>
        </w:tabs>
        <w:ind w:left="567" w:hanging="567"/>
        <w:rPr>
          <w:lang w:val="en-GB" w:eastAsia="zh-CN"/>
        </w:rPr>
      </w:pPr>
      <w:r>
        <w:rPr>
          <w:rFonts w:hint="eastAsia"/>
          <w:lang w:val="en-GB" w:eastAsia="zh-CN"/>
        </w:rPr>
        <w:t>I</w:t>
      </w:r>
      <w:r w:rsidRPr="006D2560">
        <w:rPr>
          <w:lang w:val="en-GB" w:eastAsia="zh-CN"/>
        </w:rPr>
        <w:t>ncreased number of HARQ transmission possibilities within a slot</w:t>
      </w:r>
    </w:p>
    <w:p w:rsidR="00E46C26" w:rsidRDefault="00E46C26" w:rsidP="007A4FEB">
      <w:pPr>
        <w:spacing w:beforeLines="50" w:after="60"/>
        <w:rPr>
          <w:lang w:eastAsia="zh-CN"/>
        </w:rPr>
      </w:pPr>
      <w:r>
        <w:rPr>
          <w:lang w:eastAsia="zh-CN"/>
        </w:rPr>
        <w:t>Many companies have provided analysis to study the potential benefit</w:t>
      </w:r>
      <w:r>
        <w:rPr>
          <w:rFonts w:hint="eastAsia"/>
          <w:lang w:eastAsia="zh-CN"/>
        </w:rPr>
        <w:t>s</w:t>
      </w:r>
      <w:r>
        <w:rPr>
          <w:lang w:eastAsia="zh-CN"/>
        </w:rPr>
        <w:t xml:space="preserve"> of</w:t>
      </w:r>
      <w:r>
        <w:rPr>
          <w:rFonts w:hint="eastAsia"/>
          <w:lang w:eastAsia="zh-CN"/>
        </w:rPr>
        <w:t xml:space="preserve"> increasing the number of HARQ transmission possibilities within a slot</w:t>
      </w:r>
      <w:r w:rsidR="00830D38">
        <w:rPr>
          <w:rFonts w:hint="eastAsia"/>
          <w:lang w:eastAsia="zh-CN"/>
        </w:rPr>
        <w:t xml:space="preserve"> [1][3]</w:t>
      </w:r>
      <w:r w:rsidR="00E5182E">
        <w:rPr>
          <w:rFonts w:hint="eastAsia"/>
          <w:lang w:eastAsia="zh-CN"/>
        </w:rPr>
        <w:t>[5][6][8][10][14][15][17][18][19][21][</w:t>
      </w:r>
      <w:r w:rsidR="004E5583">
        <w:rPr>
          <w:rFonts w:hint="eastAsia"/>
          <w:lang w:eastAsia="zh-CN"/>
        </w:rPr>
        <w:t>24][27][28][29][30] [32][35][37]</w:t>
      </w:r>
      <w:r>
        <w:rPr>
          <w:lang w:eastAsia="zh-CN"/>
        </w:rPr>
        <w:t>.</w:t>
      </w:r>
      <w:r w:rsidR="004E5583">
        <w:rPr>
          <w:rFonts w:hint="eastAsia"/>
          <w:lang w:eastAsia="zh-CN"/>
        </w:rPr>
        <w:t xml:space="preserve"> The potential benefits include enabling fast HARQ-ACK feedback to reduce the latency and enabling separate HARQ-ACK feedback for URLLC and eMBB.</w:t>
      </w:r>
      <w:r w:rsidR="00222965">
        <w:rPr>
          <w:rFonts w:hint="eastAsia"/>
          <w:lang w:eastAsia="zh-CN"/>
        </w:rPr>
        <w:t xml:space="preserve"> </w:t>
      </w:r>
      <w:r w:rsidR="00E0700C">
        <w:rPr>
          <w:rFonts w:hint="eastAsia"/>
          <w:lang w:eastAsia="zh-CN"/>
        </w:rPr>
        <w:t>Some</w:t>
      </w:r>
      <w:r w:rsidR="00222965">
        <w:rPr>
          <w:rFonts w:hint="eastAsia"/>
          <w:lang w:eastAsia="zh-CN"/>
        </w:rPr>
        <w:t xml:space="preserve"> companies provide views on the potential detailed enhancements</w:t>
      </w:r>
      <w:r w:rsidR="00001A81">
        <w:rPr>
          <w:rFonts w:hint="eastAsia"/>
          <w:lang w:eastAsia="zh-CN"/>
        </w:rPr>
        <w:t xml:space="preserve"> as below:</w:t>
      </w:r>
    </w:p>
    <w:p w:rsidR="00001A81" w:rsidRPr="009A5504" w:rsidRDefault="00001A81" w:rsidP="00001A81">
      <w:pPr>
        <w:pStyle w:val="af5"/>
        <w:numPr>
          <w:ilvl w:val="0"/>
          <w:numId w:val="40"/>
        </w:numPr>
        <w:rPr>
          <w:i/>
        </w:rPr>
      </w:pPr>
      <w:r>
        <w:rPr>
          <w:rFonts w:hint="eastAsia"/>
          <w:i/>
          <w:kern w:val="2"/>
          <w:lang w:eastAsia="zh-CN"/>
        </w:rPr>
        <w:t>Separate HARQ-ACK feedback for URLLC and eMBB:</w:t>
      </w:r>
      <w:r w:rsidR="006E3636">
        <w:rPr>
          <w:rFonts w:hint="eastAsia"/>
          <w:i/>
          <w:kern w:val="2"/>
          <w:lang w:eastAsia="zh-CN"/>
        </w:rPr>
        <w:t xml:space="preserve"> </w:t>
      </w:r>
      <w:r w:rsidR="006E3636" w:rsidRPr="006E3636">
        <w:rPr>
          <w:rFonts w:eastAsia="Batang" w:hint="eastAsia"/>
          <w:i/>
          <w:color w:val="0000FF"/>
          <w:sz w:val="20"/>
          <w:szCs w:val="24"/>
          <w:lang w:val="en-GB"/>
        </w:rPr>
        <w:t>Huawei,</w:t>
      </w:r>
      <w:r w:rsidR="006E3636">
        <w:rPr>
          <w:rFonts w:hint="eastAsia"/>
          <w:i/>
          <w:color w:val="0000FF"/>
          <w:sz w:val="20"/>
          <w:szCs w:val="24"/>
          <w:lang w:val="en-GB" w:eastAsia="zh-CN"/>
        </w:rPr>
        <w:t xml:space="preserve"> NTT DCM, OPPO, InterDigital, </w:t>
      </w:r>
      <w:r w:rsidR="006E3636" w:rsidRPr="006E3636">
        <w:rPr>
          <w:rFonts w:eastAsia="Batang"/>
          <w:i/>
          <w:color w:val="0000FF"/>
          <w:sz w:val="20"/>
          <w:szCs w:val="24"/>
          <w:lang w:val="en-GB"/>
        </w:rPr>
        <w:t>Telecommunications</w:t>
      </w:r>
      <w:r w:rsidR="006E3636" w:rsidRPr="006E3636">
        <w:rPr>
          <w:rFonts w:eastAsia="Batang" w:hint="eastAsia"/>
          <w:i/>
          <w:color w:val="0000FF"/>
          <w:sz w:val="20"/>
          <w:szCs w:val="24"/>
          <w:lang w:val="en-GB"/>
        </w:rPr>
        <w:t>, I</w:t>
      </w:r>
      <w:r w:rsidR="006E3636">
        <w:rPr>
          <w:rFonts w:hint="eastAsia"/>
          <w:i/>
          <w:color w:val="0000FF"/>
          <w:sz w:val="20"/>
          <w:szCs w:val="24"/>
          <w:lang w:val="en-GB" w:eastAsia="zh-CN"/>
        </w:rPr>
        <w:t xml:space="preserve">II </w:t>
      </w:r>
    </w:p>
    <w:p w:rsidR="009A5504" w:rsidRPr="00B362CA" w:rsidRDefault="00B362CA" w:rsidP="00001A81">
      <w:pPr>
        <w:pStyle w:val="af5"/>
        <w:numPr>
          <w:ilvl w:val="0"/>
          <w:numId w:val="40"/>
        </w:numPr>
        <w:rPr>
          <w:i/>
        </w:rPr>
      </w:pPr>
      <w:r>
        <w:rPr>
          <w:rFonts w:hint="eastAsia"/>
          <w:i/>
          <w:lang w:eastAsia="zh-CN"/>
        </w:rPr>
        <w:t xml:space="preserve">Finer K1 indication: </w:t>
      </w:r>
      <w:r w:rsidRPr="006E3636">
        <w:rPr>
          <w:rFonts w:eastAsia="Batang" w:hint="eastAsia"/>
          <w:i/>
          <w:color w:val="0000FF"/>
          <w:sz w:val="20"/>
          <w:szCs w:val="24"/>
          <w:lang w:val="en-GB"/>
        </w:rPr>
        <w:t>Huawei,</w:t>
      </w:r>
      <w:r>
        <w:rPr>
          <w:rFonts w:hint="eastAsia"/>
          <w:i/>
          <w:color w:val="0000FF"/>
          <w:sz w:val="20"/>
          <w:szCs w:val="24"/>
          <w:lang w:val="en-GB" w:eastAsia="zh-CN"/>
        </w:rPr>
        <w:t xml:space="preserve"> LGE, ZTE, Vivo, Sony</w:t>
      </w:r>
    </w:p>
    <w:p w:rsidR="00B362CA" w:rsidRPr="00001A81" w:rsidRDefault="00B362CA" w:rsidP="00001A81">
      <w:pPr>
        <w:pStyle w:val="af5"/>
        <w:numPr>
          <w:ilvl w:val="0"/>
          <w:numId w:val="40"/>
        </w:numPr>
        <w:rPr>
          <w:i/>
        </w:rPr>
      </w:pPr>
      <w:r>
        <w:rPr>
          <w:rFonts w:hint="eastAsia"/>
          <w:i/>
          <w:lang w:eastAsia="zh-CN"/>
        </w:rPr>
        <w:t xml:space="preserve">Support a separate HARQ-ACK </w:t>
      </w:r>
      <w:r>
        <w:rPr>
          <w:i/>
          <w:lang w:eastAsia="zh-CN"/>
        </w:rPr>
        <w:t>reporting</w:t>
      </w:r>
      <w:r>
        <w:rPr>
          <w:rFonts w:hint="eastAsia"/>
          <w:i/>
          <w:lang w:eastAsia="zh-CN"/>
        </w:rPr>
        <w:t xml:space="preserve"> procedure for URLLC: </w:t>
      </w:r>
      <w:r w:rsidRPr="00B362CA">
        <w:rPr>
          <w:rFonts w:eastAsia="Batang" w:hint="eastAsia"/>
          <w:i/>
          <w:color w:val="0000FF"/>
          <w:sz w:val="20"/>
          <w:szCs w:val="24"/>
          <w:lang w:val="en-GB"/>
        </w:rPr>
        <w:t>Nokia</w:t>
      </w:r>
    </w:p>
    <w:p w:rsidR="00001A81" w:rsidRPr="009D2B0F" w:rsidRDefault="00001A81" w:rsidP="007A4FEB">
      <w:pPr>
        <w:spacing w:beforeLines="50"/>
        <w:rPr>
          <w:color w:val="000000"/>
          <w:lang w:eastAsia="zh-CN"/>
        </w:rPr>
      </w:pPr>
    </w:p>
    <w:p w:rsidR="00A74D44" w:rsidRDefault="009D2B0F" w:rsidP="009D2B0F">
      <w:pPr>
        <w:widowControl w:val="0"/>
        <w:autoSpaceDE/>
        <w:autoSpaceDN/>
        <w:adjustRightInd/>
        <w:snapToGrid/>
        <w:spacing w:afterLines="50"/>
        <w:rPr>
          <w:i/>
          <w:kern w:val="2"/>
          <w:highlight w:val="yellow"/>
          <w:lang w:eastAsia="zh-CN"/>
        </w:rPr>
      </w:pPr>
      <w:r>
        <w:rPr>
          <w:rFonts w:hint="eastAsia"/>
          <w:b/>
          <w:i/>
          <w:kern w:val="2"/>
          <w:highlight w:val="yellow"/>
          <w:lang w:eastAsia="zh-CN"/>
        </w:rPr>
        <w:t>Observation</w:t>
      </w:r>
      <w:r w:rsidR="00A74D44" w:rsidRPr="009176DD">
        <w:rPr>
          <w:rFonts w:hint="eastAsia"/>
          <w:b/>
          <w:i/>
          <w:kern w:val="2"/>
          <w:highlight w:val="yellow"/>
          <w:lang w:eastAsia="zh-CN"/>
        </w:rPr>
        <w:t xml:space="preserve"> </w:t>
      </w:r>
      <w:r w:rsidR="00A74D44">
        <w:rPr>
          <w:rFonts w:hint="eastAsia"/>
          <w:b/>
          <w:i/>
          <w:kern w:val="2"/>
          <w:highlight w:val="yellow"/>
          <w:lang w:eastAsia="zh-CN"/>
        </w:rPr>
        <w:t>4-1</w:t>
      </w:r>
      <w:r w:rsidR="00A74D44" w:rsidRPr="009176DD">
        <w:rPr>
          <w:rFonts w:hint="eastAsia"/>
          <w:b/>
          <w:i/>
          <w:kern w:val="2"/>
          <w:highlight w:val="yellow"/>
          <w:lang w:eastAsia="zh-CN"/>
        </w:rPr>
        <w:t>:</w:t>
      </w:r>
      <w:r w:rsidR="00A74D44" w:rsidRPr="009176DD">
        <w:rPr>
          <w:rFonts w:hint="eastAsia"/>
          <w:i/>
          <w:kern w:val="2"/>
          <w:highlight w:val="yellow"/>
          <w:lang w:eastAsia="zh-CN"/>
        </w:rPr>
        <w:t xml:space="preserve"> </w:t>
      </w:r>
      <w:r w:rsidR="00BA7204">
        <w:rPr>
          <w:rFonts w:hint="eastAsia"/>
          <w:i/>
          <w:kern w:val="2"/>
          <w:highlight w:val="yellow"/>
          <w:lang w:eastAsia="zh-CN"/>
        </w:rPr>
        <w:t xml:space="preserve">More than one PUCCH </w:t>
      </w:r>
      <w:r w:rsidR="00BA7204">
        <w:rPr>
          <w:i/>
          <w:kern w:val="2"/>
          <w:highlight w:val="yellow"/>
          <w:lang w:eastAsia="zh-CN"/>
        </w:rPr>
        <w:t>transmission</w:t>
      </w:r>
      <w:r w:rsidR="00BA7204">
        <w:rPr>
          <w:rFonts w:hint="eastAsia"/>
          <w:i/>
          <w:kern w:val="2"/>
          <w:highlight w:val="yellow"/>
          <w:lang w:eastAsia="zh-CN"/>
        </w:rPr>
        <w:t xml:space="preserve"> </w:t>
      </w:r>
      <w:r w:rsidR="00BA7204">
        <w:rPr>
          <w:i/>
          <w:kern w:val="2"/>
          <w:highlight w:val="yellow"/>
          <w:lang w:eastAsia="zh-CN"/>
        </w:rPr>
        <w:t>possibilities</w:t>
      </w:r>
      <w:r w:rsidR="00BA7204">
        <w:rPr>
          <w:rFonts w:hint="eastAsia"/>
          <w:i/>
          <w:kern w:val="2"/>
          <w:highlight w:val="yellow"/>
          <w:lang w:eastAsia="zh-CN"/>
        </w:rPr>
        <w:t xml:space="preserve"> for HARQ-ACK within one has </w:t>
      </w:r>
      <w:r w:rsidR="00BA7204">
        <w:rPr>
          <w:i/>
          <w:kern w:val="2"/>
          <w:highlight w:val="yellow"/>
          <w:lang w:eastAsia="zh-CN"/>
        </w:rPr>
        <w:t>benefits</w:t>
      </w:r>
      <w:r w:rsidR="00BA7204">
        <w:rPr>
          <w:rFonts w:hint="eastAsia"/>
          <w:i/>
          <w:kern w:val="2"/>
          <w:highlight w:val="yellow"/>
          <w:lang w:eastAsia="zh-CN"/>
        </w:rPr>
        <w:t xml:space="preserve"> </w:t>
      </w:r>
      <w:r>
        <w:rPr>
          <w:rFonts w:hint="eastAsia"/>
          <w:i/>
          <w:kern w:val="2"/>
          <w:highlight w:val="yellow"/>
          <w:lang w:eastAsia="zh-CN"/>
        </w:rPr>
        <w:t xml:space="preserve">to reduce the latency and enable separate HARQ-ACK feedback for URLLC and eMBB. </w:t>
      </w:r>
      <w:r w:rsidR="00BA7204">
        <w:rPr>
          <w:rFonts w:hint="eastAsia"/>
          <w:i/>
          <w:kern w:val="2"/>
          <w:highlight w:val="yellow"/>
          <w:lang w:eastAsia="zh-CN"/>
        </w:rPr>
        <w:t xml:space="preserve"> </w:t>
      </w:r>
    </w:p>
    <w:p w:rsidR="009D2B0F" w:rsidRDefault="009D2B0F" w:rsidP="009D2B0F">
      <w:pPr>
        <w:widowControl w:val="0"/>
        <w:autoSpaceDE/>
        <w:autoSpaceDN/>
        <w:adjustRightInd/>
        <w:snapToGrid/>
        <w:spacing w:after="0"/>
        <w:rPr>
          <w:i/>
          <w:kern w:val="2"/>
          <w:highlight w:val="yellow"/>
          <w:lang w:eastAsia="zh-CN"/>
        </w:rPr>
      </w:pPr>
      <w:r w:rsidRPr="009176DD">
        <w:rPr>
          <w:rFonts w:hint="eastAsia"/>
          <w:b/>
          <w:i/>
          <w:kern w:val="2"/>
          <w:highlight w:val="yellow"/>
          <w:lang w:eastAsia="zh-CN"/>
        </w:rPr>
        <w:t xml:space="preserve">Proposal </w:t>
      </w:r>
      <w:r>
        <w:rPr>
          <w:rFonts w:hint="eastAsia"/>
          <w:b/>
          <w:i/>
          <w:kern w:val="2"/>
          <w:highlight w:val="yellow"/>
          <w:lang w:eastAsia="zh-CN"/>
        </w:rPr>
        <w:t>4-1</w:t>
      </w:r>
      <w:r w:rsidRPr="009176DD">
        <w:rPr>
          <w:rFonts w:hint="eastAsia"/>
          <w:b/>
          <w:i/>
          <w:kern w:val="2"/>
          <w:highlight w:val="yellow"/>
          <w:lang w:eastAsia="zh-CN"/>
        </w:rPr>
        <w:t>:</w:t>
      </w:r>
      <w:r w:rsidRPr="009176DD">
        <w:rPr>
          <w:rFonts w:hint="eastAsia"/>
          <w:i/>
          <w:kern w:val="2"/>
          <w:highlight w:val="yellow"/>
          <w:lang w:eastAsia="zh-CN"/>
        </w:rPr>
        <w:t xml:space="preserve"> </w:t>
      </w:r>
      <w:r>
        <w:rPr>
          <w:rFonts w:eastAsia="宋体" w:hint="eastAsia"/>
          <w:i/>
          <w:highlight w:val="yellow"/>
          <w:lang w:eastAsia="zh-CN"/>
        </w:rPr>
        <w:t>S</w:t>
      </w:r>
      <w:r w:rsidRPr="00607335">
        <w:rPr>
          <w:rFonts w:eastAsia="宋体" w:hint="eastAsia"/>
          <w:i/>
          <w:highlight w:val="yellow"/>
          <w:lang w:eastAsia="zh-CN"/>
        </w:rPr>
        <w:t>tudy further how to enable more than one PUCCH transmission, including providing separate reporting procedure/feedback for URLLC and finer K1 indication. S</w:t>
      </w:r>
      <w:r w:rsidRPr="00607335">
        <w:rPr>
          <w:rFonts w:eastAsia="宋体"/>
          <w:i/>
          <w:highlight w:val="yellow"/>
          <w:lang w:eastAsia="zh-CN"/>
        </w:rPr>
        <w:t>t</w:t>
      </w:r>
      <w:r w:rsidRPr="00607335">
        <w:rPr>
          <w:rFonts w:eastAsia="宋体" w:hint="eastAsia"/>
          <w:i/>
          <w:highlight w:val="yellow"/>
          <w:lang w:eastAsia="zh-CN"/>
        </w:rPr>
        <w:t>udying other enablers is not precluded</w:t>
      </w:r>
      <w:r>
        <w:rPr>
          <w:rFonts w:hint="eastAsia"/>
          <w:i/>
          <w:kern w:val="2"/>
          <w:highlight w:val="yellow"/>
          <w:lang w:eastAsia="zh-CN"/>
        </w:rPr>
        <w:t xml:space="preserve">.  </w:t>
      </w:r>
    </w:p>
    <w:p w:rsidR="00E46C26" w:rsidRDefault="00E46C26" w:rsidP="007A4FEB">
      <w:pPr>
        <w:spacing w:beforeLines="50"/>
        <w:rPr>
          <w:rFonts w:eastAsia="宋体"/>
          <w:i/>
          <w:lang w:eastAsia="zh-CN"/>
        </w:rPr>
      </w:pPr>
    </w:p>
    <w:tbl>
      <w:tblPr>
        <w:tblStyle w:val="ab"/>
        <w:tblW w:w="0" w:type="auto"/>
        <w:tblLook w:val="04A0"/>
      </w:tblPr>
      <w:tblGrid>
        <w:gridCol w:w="2113"/>
        <w:gridCol w:w="7194"/>
      </w:tblGrid>
      <w:tr w:rsidR="00CC08B1" w:rsidTr="0088685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C08B1" w:rsidRDefault="00CC08B1" w:rsidP="00886857">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C08B1" w:rsidRDefault="00CC08B1" w:rsidP="00886857">
            <w:pPr>
              <w:spacing w:afterLines="50"/>
              <w:textAlignment w:val="baseline"/>
              <w:rPr>
                <w:rFonts w:eastAsia="MS Mincho"/>
              </w:rPr>
            </w:pPr>
            <w:r>
              <w:rPr>
                <w:rFonts w:eastAsia="MS Mincho"/>
              </w:rPr>
              <w:t>View</w:t>
            </w:r>
          </w:p>
        </w:tc>
      </w:tr>
      <w:tr w:rsidR="00CC08B1" w:rsidTr="00886857">
        <w:tc>
          <w:tcPr>
            <w:tcW w:w="2113" w:type="dxa"/>
            <w:tcBorders>
              <w:top w:val="single" w:sz="4" w:space="0" w:color="auto"/>
              <w:left w:val="single" w:sz="4" w:space="0" w:color="auto"/>
              <w:bottom w:val="single" w:sz="4" w:space="0" w:color="auto"/>
              <w:right w:val="single" w:sz="4" w:space="0" w:color="auto"/>
            </w:tcBorders>
          </w:tcPr>
          <w:p w:rsidR="00CC08B1" w:rsidRDefault="00CC08B1"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C08B1" w:rsidRDefault="00CC08B1" w:rsidP="00886857">
            <w:pPr>
              <w:spacing w:afterLines="50"/>
              <w:textAlignment w:val="baseline"/>
              <w:rPr>
                <w:rFonts w:eastAsia="Malgun Gothic"/>
                <w:lang w:eastAsia="ko-KR"/>
              </w:rPr>
            </w:pPr>
          </w:p>
        </w:tc>
      </w:tr>
      <w:tr w:rsidR="00CC08B1" w:rsidTr="00886857">
        <w:tc>
          <w:tcPr>
            <w:tcW w:w="2113" w:type="dxa"/>
            <w:tcBorders>
              <w:top w:val="single" w:sz="4" w:space="0" w:color="auto"/>
              <w:left w:val="single" w:sz="4" w:space="0" w:color="auto"/>
              <w:bottom w:val="single" w:sz="4" w:space="0" w:color="auto"/>
              <w:right w:val="single" w:sz="4" w:space="0" w:color="auto"/>
            </w:tcBorders>
          </w:tcPr>
          <w:p w:rsidR="00CC08B1" w:rsidRDefault="00CC08B1"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C08B1" w:rsidRDefault="00CC08B1" w:rsidP="00886857">
            <w:pPr>
              <w:spacing w:afterLines="50"/>
              <w:textAlignment w:val="baseline"/>
              <w:rPr>
                <w:rFonts w:eastAsia="Malgun Gothic"/>
                <w:lang w:eastAsia="ko-KR"/>
              </w:rPr>
            </w:pPr>
          </w:p>
        </w:tc>
      </w:tr>
      <w:tr w:rsidR="00CC08B1" w:rsidTr="00886857">
        <w:tc>
          <w:tcPr>
            <w:tcW w:w="2113" w:type="dxa"/>
            <w:tcBorders>
              <w:top w:val="single" w:sz="4" w:space="0" w:color="auto"/>
              <w:left w:val="single" w:sz="4" w:space="0" w:color="auto"/>
              <w:bottom w:val="single" w:sz="4" w:space="0" w:color="auto"/>
              <w:right w:val="single" w:sz="4" w:space="0" w:color="auto"/>
            </w:tcBorders>
          </w:tcPr>
          <w:p w:rsidR="00CC08B1" w:rsidRDefault="00CC08B1"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C08B1" w:rsidRDefault="00CC08B1" w:rsidP="00886857">
            <w:pPr>
              <w:spacing w:afterLines="50"/>
              <w:textAlignment w:val="baseline"/>
              <w:rPr>
                <w:rFonts w:eastAsia="Malgun Gothic"/>
                <w:lang w:eastAsia="ko-KR"/>
              </w:rPr>
            </w:pPr>
          </w:p>
        </w:tc>
      </w:tr>
      <w:tr w:rsidR="00CC08B1" w:rsidTr="00886857">
        <w:tc>
          <w:tcPr>
            <w:tcW w:w="2113" w:type="dxa"/>
            <w:tcBorders>
              <w:top w:val="single" w:sz="4" w:space="0" w:color="auto"/>
              <w:left w:val="single" w:sz="4" w:space="0" w:color="auto"/>
              <w:bottom w:val="single" w:sz="4" w:space="0" w:color="auto"/>
              <w:right w:val="single" w:sz="4" w:space="0" w:color="auto"/>
            </w:tcBorders>
          </w:tcPr>
          <w:p w:rsidR="00CC08B1" w:rsidRDefault="00CC08B1" w:rsidP="00886857">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CC08B1" w:rsidRDefault="00CC08B1" w:rsidP="00886857">
            <w:pPr>
              <w:spacing w:afterLines="50"/>
              <w:textAlignment w:val="baseline"/>
              <w:rPr>
                <w:rFonts w:eastAsia="MS Mincho"/>
                <w:lang w:eastAsia="ja-JP"/>
              </w:rPr>
            </w:pPr>
          </w:p>
        </w:tc>
      </w:tr>
    </w:tbl>
    <w:p w:rsidR="009D2B0F" w:rsidRDefault="009D2B0F" w:rsidP="007A4FEB">
      <w:pPr>
        <w:spacing w:beforeLines="50"/>
        <w:rPr>
          <w:color w:val="000000"/>
          <w:lang w:val="en-GB" w:eastAsia="zh-CN"/>
        </w:rPr>
      </w:pPr>
    </w:p>
    <w:p w:rsidR="00076CDD" w:rsidRPr="00A529DC" w:rsidRDefault="00F81657" w:rsidP="00076CDD">
      <w:pPr>
        <w:pStyle w:val="2"/>
        <w:tabs>
          <w:tab w:val="clear" w:pos="576"/>
          <w:tab w:val="num" w:pos="2127"/>
        </w:tabs>
        <w:ind w:left="567" w:hanging="567"/>
        <w:rPr>
          <w:lang w:val="en-GB" w:eastAsia="zh-CN"/>
        </w:rPr>
      </w:pPr>
      <w:r>
        <w:rPr>
          <w:rFonts w:hint="eastAsia"/>
          <w:lang w:val="en-GB" w:eastAsia="zh-CN"/>
        </w:rPr>
        <w:t xml:space="preserve">CSI enhancements </w:t>
      </w:r>
    </w:p>
    <w:p w:rsidR="0012717A" w:rsidRDefault="003B2BBE" w:rsidP="007A4FEB">
      <w:pPr>
        <w:spacing w:beforeLines="50" w:after="60"/>
        <w:rPr>
          <w:lang w:eastAsia="zh-CN"/>
        </w:rPr>
      </w:pPr>
      <w:r>
        <w:rPr>
          <w:rFonts w:hint="eastAsia"/>
          <w:lang w:eastAsia="zh-CN"/>
        </w:rPr>
        <w:t>Some</w:t>
      </w:r>
      <w:r w:rsidR="00076CDD">
        <w:rPr>
          <w:lang w:eastAsia="zh-CN"/>
        </w:rPr>
        <w:t xml:space="preserve"> companies have provided analysis</w:t>
      </w:r>
      <w:r>
        <w:rPr>
          <w:rFonts w:hint="eastAsia"/>
          <w:lang w:eastAsia="zh-CN"/>
        </w:rPr>
        <w:t xml:space="preserve"> and/or evaluation</w:t>
      </w:r>
      <w:r w:rsidR="00076CDD">
        <w:rPr>
          <w:lang w:eastAsia="zh-CN"/>
        </w:rPr>
        <w:t xml:space="preserve"> to study the potential benefit</w:t>
      </w:r>
      <w:r w:rsidR="00076CDD">
        <w:rPr>
          <w:rFonts w:hint="eastAsia"/>
          <w:lang w:eastAsia="zh-CN"/>
        </w:rPr>
        <w:t>s</w:t>
      </w:r>
      <w:r w:rsidR="00076CDD">
        <w:rPr>
          <w:lang w:eastAsia="zh-CN"/>
        </w:rPr>
        <w:t xml:space="preserve"> of</w:t>
      </w:r>
      <w:r>
        <w:rPr>
          <w:rFonts w:hint="eastAsia"/>
          <w:lang w:eastAsia="zh-CN"/>
        </w:rPr>
        <w:t xml:space="preserve"> CSI </w:t>
      </w:r>
      <w:r>
        <w:rPr>
          <w:lang w:eastAsia="zh-CN"/>
        </w:rPr>
        <w:t>enhancement</w:t>
      </w:r>
      <w:r w:rsidR="006E7D95">
        <w:rPr>
          <w:rFonts w:hint="eastAsia"/>
          <w:lang w:eastAsia="zh-CN"/>
        </w:rPr>
        <w:t xml:space="preserve"> [3][37][17][24]</w:t>
      </w:r>
      <w:r w:rsidR="003A6C2E">
        <w:rPr>
          <w:rFonts w:hint="eastAsia"/>
          <w:lang w:eastAsia="zh-CN"/>
        </w:rPr>
        <w:t>[5][26], while one company provides concern with this CSI enhancement [18]</w:t>
      </w:r>
      <w:r>
        <w:rPr>
          <w:rFonts w:hint="eastAsia"/>
          <w:lang w:eastAsia="zh-CN"/>
        </w:rPr>
        <w:t>.</w:t>
      </w:r>
      <w:r w:rsidR="00E924C1">
        <w:rPr>
          <w:rFonts w:hint="eastAsia"/>
          <w:lang w:eastAsia="zh-CN"/>
        </w:rPr>
        <w:t xml:space="preserve"> In Rel-15,</w:t>
      </w:r>
      <w:r w:rsidR="00E718F5">
        <w:rPr>
          <w:rFonts w:hint="eastAsia"/>
          <w:lang w:eastAsia="zh-CN"/>
        </w:rPr>
        <w:t xml:space="preserve"> it was agreed to support aperiodic CSI on PUCCH and</w:t>
      </w:r>
      <w:r w:rsidR="000E48A3">
        <w:rPr>
          <w:rFonts w:hint="eastAsia"/>
          <w:lang w:eastAsia="zh-CN"/>
        </w:rPr>
        <w:t xml:space="preserve"> </w:t>
      </w:r>
      <w:r w:rsidR="00A472F6">
        <w:rPr>
          <w:rFonts w:hint="eastAsia"/>
          <w:lang w:eastAsia="zh-CN"/>
        </w:rPr>
        <w:t>[3][37][17][24] further provided</w:t>
      </w:r>
      <w:r w:rsidR="000E48A3">
        <w:rPr>
          <w:rFonts w:hint="eastAsia"/>
          <w:lang w:eastAsia="zh-CN"/>
        </w:rPr>
        <w:t xml:space="preserve"> the analysis to study the potential benefits including providing on demand fast CSI feedback </w:t>
      </w:r>
      <w:r w:rsidR="000E48A3">
        <w:rPr>
          <w:lang w:eastAsia="zh-CN"/>
        </w:rPr>
        <w:t>which</w:t>
      </w:r>
      <w:r w:rsidR="000E48A3">
        <w:rPr>
          <w:rFonts w:hint="eastAsia"/>
          <w:lang w:eastAsia="zh-CN"/>
        </w:rPr>
        <w:t xml:space="preserve"> may have lower overhead and better </w:t>
      </w:r>
      <w:r w:rsidR="000E48A3">
        <w:rPr>
          <w:lang w:eastAsia="zh-CN"/>
        </w:rPr>
        <w:t>performance</w:t>
      </w:r>
      <w:r w:rsidR="000E48A3">
        <w:rPr>
          <w:rFonts w:hint="eastAsia"/>
          <w:lang w:eastAsia="zh-CN"/>
        </w:rPr>
        <w:t xml:space="preserve"> than P-CSI/SP-CSI for URLLC.</w:t>
      </w:r>
      <w:r w:rsidR="00B64E00">
        <w:rPr>
          <w:rFonts w:hint="eastAsia"/>
          <w:lang w:eastAsia="zh-CN"/>
        </w:rPr>
        <w:t xml:space="preserve"> As to CSI measurement, DMRS-based CSI measurement was analyzed and evaluated in [3][26]. Also CSI triggering and reporting were discussed [3][26][37][5].</w:t>
      </w:r>
    </w:p>
    <w:p w:rsidR="0012717A" w:rsidRDefault="0012717A" w:rsidP="0012717A">
      <w:pPr>
        <w:widowControl w:val="0"/>
        <w:autoSpaceDE/>
        <w:autoSpaceDN/>
        <w:adjustRightInd/>
        <w:snapToGrid/>
        <w:spacing w:afterLines="50"/>
        <w:rPr>
          <w:i/>
          <w:kern w:val="2"/>
          <w:highlight w:val="yellow"/>
          <w:lang w:eastAsia="zh-CN"/>
        </w:rPr>
      </w:pPr>
      <w:r>
        <w:rPr>
          <w:rFonts w:hint="eastAsia"/>
          <w:b/>
          <w:i/>
          <w:kern w:val="2"/>
          <w:highlight w:val="yellow"/>
          <w:lang w:eastAsia="zh-CN"/>
        </w:rPr>
        <w:t>Observation</w:t>
      </w:r>
      <w:r w:rsidRPr="009176DD">
        <w:rPr>
          <w:rFonts w:hint="eastAsia"/>
          <w:b/>
          <w:i/>
          <w:kern w:val="2"/>
          <w:highlight w:val="yellow"/>
          <w:lang w:eastAsia="zh-CN"/>
        </w:rPr>
        <w:t xml:space="preserve"> </w:t>
      </w:r>
      <w:r>
        <w:rPr>
          <w:rFonts w:hint="eastAsia"/>
          <w:b/>
          <w:i/>
          <w:kern w:val="2"/>
          <w:highlight w:val="yellow"/>
          <w:lang w:eastAsia="zh-CN"/>
        </w:rPr>
        <w:t>4-2</w:t>
      </w:r>
      <w:r w:rsidRPr="009176DD">
        <w:rPr>
          <w:rFonts w:hint="eastAsia"/>
          <w:b/>
          <w:i/>
          <w:kern w:val="2"/>
          <w:highlight w:val="yellow"/>
          <w:lang w:eastAsia="zh-CN"/>
        </w:rPr>
        <w:t>:</w:t>
      </w:r>
      <w:r w:rsidRPr="009176DD">
        <w:rPr>
          <w:rFonts w:hint="eastAsia"/>
          <w:i/>
          <w:kern w:val="2"/>
          <w:highlight w:val="yellow"/>
          <w:lang w:eastAsia="zh-CN"/>
        </w:rPr>
        <w:t xml:space="preserve"> </w:t>
      </w:r>
      <w:r w:rsidR="00F973C8">
        <w:rPr>
          <w:rFonts w:hint="eastAsia"/>
          <w:i/>
          <w:kern w:val="2"/>
          <w:highlight w:val="yellow"/>
          <w:lang w:eastAsia="zh-CN"/>
        </w:rPr>
        <w:t xml:space="preserve">A-CSI on short PUCCH </w:t>
      </w:r>
      <w:r w:rsidR="00F973C8" w:rsidRPr="00F973C8">
        <w:rPr>
          <w:rFonts w:hint="eastAsia"/>
          <w:i/>
          <w:kern w:val="2"/>
          <w:highlight w:val="yellow"/>
          <w:lang w:eastAsia="zh-CN"/>
        </w:rPr>
        <w:t>provides on demand fast feedback which may have lower overhead and better performance than P-CSI/SP-CSI for URLLC</w:t>
      </w:r>
      <w:r>
        <w:rPr>
          <w:rFonts w:hint="eastAsia"/>
          <w:i/>
          <w:kern w:val="2"/>
          <w:highlight w:val="yellow"/>
          <w:lang w:eastAsia="zh-CN"/>
        </w:rPr>
        <w:t xml:space="preserve">.  </w:t>
      </w:r>
    </w:p>
    <w:p w:rsidR="00F51C05" w:rsidRDefault="00F51C05" w:rsidP="00F51C05">
      <w:pPr>
        <w:widowControl w:val="0"/>
        <w:autoSpaceDE/>
        <w:autoSpaceDN/>
        <w:adjustRightInd/>
        <w:snapToGrid/>
        <w:spacing w:afterLines="50"/>
        <w:rPr>
          <w:i/>
          <w:kern w:val="2"/>
          <w:highlight w:val="yellow"/>
          <w:lang w:eastAsia="zh-CN"/>
        </w:rPr>
      </w:pPr>
      <w:r>
        <w:rPr>
          <w:rFonts w:hint="eastAsia"/>
          <w:b/>
          <w:i/>
          <w:kern w:val="2"/>
          <w:highlight w:val="yellow"/>
          <w:lang w:eastAsia="zh-CN"/>
        </w:rPr>
        <w:t>Proposal</w:t>
      </w:r>
      <w:r w:rsidRPr="009176DD">
        <w:rPr>
          <w:rFonts w:hint="eastAsia"/>
          <w:b/>
          <w:i/>
          <w:kern w:val="2"/>
          <w:highlight w:val="yellow"/>
          <w:lang w:eastAsia="zh-CN"/>
        </w:rPr>
        <w:t xml:space="preserve"> </w:t>
      </w:r>
      <w:r>
        <w:rPr>
          <w:rFonts w:hint="eastAsia"/>
          <w:b/>
          <w:i/>
          <w:kern w:val="2"/>
          <w:highlight w:val="yellow"/>
          <w:lang w:eastAsia="zh-CN"/>
        </w:rPr>
        <w:t>4-2</w:t>
      </w:r>
      <w:r w:rsidRPr="009176DD">
        <w:rPr>
          <w:rFonts w:hint="eastAsia"/>
          <w:b/>
          <w:i/>
          <w:kern w:val="2"/>
          <w:highlight w:val="yellow"/>
          <w:lang w:eastAsia="zh-CN"/>
        </w:rPr>
        <w:t>:</w:t>
      </w:r>
      <w:r w:rsidRPr="009176DD">
        <w:rPr>
          <w:rFonts w:hint="eastAsia"/>
          <w:i/>
          <w:kern w:val="2"/>
          <w:highlight w:val="yellow"/>
          <w:lang w:eastAsia="zh-CN"/>
        </w:rPr>
        <w:t xml:space="preserve"> </w:t>
      </w:r>
      <w:r>
        <w:rPr>
          <w:rFonts w:hint="eastAsia"/>
          <w:i/>
          <w:kern w:val="2"/>
          <w:highlight w:val="yellow"/>
          <w:lang w:eastAsia="zh-CN"/>
        </w:rPr>
        <w:t xml:space="preserve">Study further how to support A-CSI on short PUCCH, including triggering, CSI measurement and CSI reporting considering the observed performance.  </w:t>
      </w:r>
    </w:p>
    <w:p w:rsidR="00497B23" w:rsidRDefault="00497B23" w:rsidP="00F51C05">
      <w:pPr>
        <w:widowControl w:val="0"/>
        <w:autoSpaceDE/>
        <w:autoSpaceDN/>
        <w:adjustRightInd/>
        <w:snapToGrid/>
        <w:spacing w:afterLines="50"/>
        <w:rPr>
          <w:i/>
          <w:kern w:val="2"/>
          <w:highlight w:val="yellow"/>
          <w:lang w:eastAsia="zh-CN"/>
        </w:rPr>
      </w:pPr>
    </w:p>
    <w:tbl>
      <w:tblPr>
        <w:tblStyle w:val="ab"/>
        <w:tblW w:w="0" w:type="auto"/>
        <w:tblLook w:val="04A0"/>
      </w:tblPr>
      <w:tblGrid>
        <w:gridCol w:w="2113"/>
        <w:gridCol w:w="7194"/>
      </w:tblGrid>
      <w:tr w:rsidR="00497B23" w:rsidTr="0088685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97B23" w:rsidRDefault="00497B23" w:rsidP="00886857">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97B23" w:rsidRDefault="00497B23" w:rsidP="00886857">
            <w:pPr>
              <w:spacing w:afterLines="50"/>
              <w:textAlignment w:val="baseline"/>
              <w:rPr>
                <w:rFonts w:eastAsia="MS Mincho"/>
              </w:rPr>
            </w:pPr>
            <w:r>
              <w:rPr>
                <w:rFonts w:eastAsia="MS Mincho"/>
              </w:rPr>
              <w:t>View</w:t>
            </w:r>
          </w:p>
        </w:tc>
      </w:tr>
      <w:tr w:rsidR="00497B23" w:rsidTr="00886857">
        <w:tc>
          <w:tcPr>
            <w:tcW w:w="2113"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r>
      <w:tr w:rsidR="00497B23" w:rsidTr="00886857">
        <w:tc>
          <w:tcPr>
            <w:tcW w:w="2113"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r>
      <w:tr w:rsidR="00497B23" w:rsidTr="00886857">
        <w:tc>
          <w:tcPr>
            <w:tcW w:w="2113"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algun Gothic"/>
                <w:lang w:eastAsia="ko-KR"/>
              </w:rPr>
            </w:pPr>
          </w:p>
        </w:tc>
      </w:tr>
      <w:tr w:rsidR="00497B23" w:rsidTr="00886857">
        <w:tc>
          <w:tcPr>
            <w:tcW w:w="2113"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497B23" w:rsidRDefault="00497B23" w:rsidP="00886857">
            <w:pPr>
              <w:spacing w:afterLines="50"/>
              <w:textAlignment w:val="baseline"/>
              <w:rPr>
                <w:rFonts w:eastAsia="MS Mincho"/>
                <w:lang w:eastAsia="ja-JP"/>
              </w:rPr>
            </w:pPr>
          </w:p>
        </w:tc>
      </w:tr>
    </w:tbl>
    <w:p w:rsidR="00076CDD" w:rsidRDefault="00076CDD" w:rsidP="007A4FEB">
      <w:pPr>
        <w:spacing w:beforeLines="50"/>
        <w:rPr>
          <w:color w:val="000000"/>
          <w:lang w:eastAsia="zh-CN"/>
        </w:rPr>
      </w:pPr>
    </w:p>
    <w:p w:rsidR="0074410E" w:rsidRPr="00A529DC" w:rsidRDefault="0074410E" w:rsidP="0074410E">
      <w:pPr>
        <w:pStyle w:val="2"/>
        <w:tabs>
          <w:tab w:val="clear" w:pos="576"/>
          <w:tab w:val="num" w:pos="2127"/>
        </w:tabs>
        <w:ind w:left="567" w:hanging="567"/>
        <w:rPr>
          <w:lang w:val="en-GB" w:eastAsia="zh-CN"/>
        </w:rPr>
      </w:pPr>
      <w:r>
        <w:rPr>
          <w:rFonts w:hint="eastAsia"/>
          <w:lang w:val="en-GB" w:eastAsia="zh-CN"/>
        </w:rPr>
        <w:t>Enhancements on UCI multiplexing</w:t>
      </w:r>
      <w:r w:rsidR="000E630E">
        <w:rPr>
          <w:rFonts w:hint="eastAsia"/>
          <w:lang w:val="en-GB" w:eastAsia="zh-CN"/>
        </w:rPr>
        <w:t xml:space="preserve"> </w:t>
      </w:r>
    </w:p>
    <w:p w:rsidR="0074410E" w:rsidRDefault="0074410E" w:rsidP="007A4FEB">
      <w:pPr>
        <w:spacing w:beforeLines="50"/>
        <w:rPr>
          <w:color w:val="000000"/>
          <w:lang w:eastAsia="zh-CN"/>
        </w:rPr>
      </w:pPr>
      <w:r>
        <w:rPr>
          <w:rFonts w:hint="eastAsia"/>
          <w:lang w:eastAsia="zh-CN"/>
        </w:rPr>
        <w:t>Two companies proposed to use different sets of parameters (e.g. beta-offset or alpha factor) for UCI multiplexing on PUSCH for eMBB and URLLC [21][40].</w:t>
      </w:r>
      <w:r w:rsidR="000E630E">
        <w:rPr>
          <w:rFonts w:hint="eastAsia"/>
          <w:lang w:eastAsia="zh-CN"/>
        </w:rPr>
        <w:t xml:space="preserve"> Three companies proposed to use a beta-offset smaller than 1 or a smaller alpha factor for UCI multiplexing on PUSCH to protect URLLC data transmission. Two companies proposed to support simultaneous transmission of PUCCH and PUSCH [18][32]. </w:t>
      </w:r>
    </w:p>
    <w:p w:rsidR="0074410E" w:rsidRDefault="0000660B" w:rsidP="007A4FEB">
      <w:pPr>
        <w:spacing w:beforeLines="50"/>
        <w:rPr>
          <w:i/>
          <w:kern w:val="2"/>
          <w:lang w:eastAsia="zh-CN"/>
        </w:rPr>
      </w:pPr>
      <w:r>
        <w:rPr>
          <w:rFonts w:hint="eastAsia"/>
          <w:b/>
          <w:i/>
          <w:kern w:val="2"/>
          <w:highlight w:val="yellow"/>
          <w:lang w:eastAsia="zh-CN"/>
        </w:rPr>
        <w:t>Observation</w:t>
      </w:r>
      <w:r w:rsidRPr="009176DD">
        <w:rPr>
          <w:rFonts w:hint="eastAsia"/>
          <w:b/>
          <w:i/>
          <w:kern w:val="2"/>
          <w:highlight w:val="yellow"/>
          <w:lang w:eastAsia="zh-CN"/>
        </w:rPr>
        <w:t xml:space="preserve"> </w:t>
      </w:r>
      <w:r>
        <w:rPr>
          <w:rFonts w:hint="eastAsia"/>
          <w:b/>
          <w:i/>
          <w:kern w:val="2"/>
          <w:highlight w:val="yellow"/>
          <w:lang w:eastAsia="zh-CN"/>
        </w:rPr>
        <w:t>4-3</w:t>
      </w:r>
      <w:r w:rsidRPr="009176DD">
        <w:rPr>
          <w:rFonts w:hint="eastAsia"/>
          <w:b/>
          <w:i/>
          <w:kern w:val="2"/>
          <w:highlight w:val="yellow"/>
          <w:lang w:eastAsia="zh-CN"/>
        </w:rPr>
        <w:t>:</w:t>
      </w:r>
      <w:r w:rsidRPr="009176DD">
        <w:rPr>
          <w:rFonts w:hint="eastAsia"/>
          <w:i/>
          <w:kern w:val="2"/>
          <w:highlight w:val="yellow"/>
          <w:lang w:eastAsia="zh-CN"/>
        </w:rPr>
        <w:t xml:space="preserve"> </w:t>
      </w:r>
      <w:r w:rsidR="004C4982">
        <w:rPr>
          <w:rFonts w:hint="eastAsia"/>
          <w:i/>
          <w:kern w:val="2"/>
          <w:highlight w:val="yellow"/>
          <w:lang w:eastAsia="zh-CN"/>
        </w:rPr>
        <w:t xml:space="preserve">Enhancements on UCI multiplexing on PUSCH may be needed. </w:t>
      </w:r>
      <w:r w:rsidR="004C4982" w:rsidRPr="004C4982">
        <w:rPr>
          <w:rFonts w:hint="eastAsia"/>
          <w:i/>
          <w:kern w:val="2"/>
          <w:highlight w:val="yellow"/>
          <w:lang w:eastAsia="zh-CN"/>
        </w:rPr>
        <w:t xml:space="preserve"> </w:t>
      </w:r>
    </w:p>
    <w:p w:rsidR="00F51EE5" w:rsidRDefault="00F51EE5" w:rsidP="007A4FEB">
      <w:pPr>
        <w:spacing w:beforeLines="50"/>
        <w:rPr>
          <w:color w:val="000000"/>
          <w:lang w:eastAsia="zh-CN"/>
        </w:rPr>
      </w:pPr>
    </w:p>
    <w:tbl>
      <w:tblPr>
        <w:tblStyle w:val="ab"/>
        <w:tblW w:w="0" w:type="auto"/>
        <w:tblLook w:val="04A0"/>
      </w:tblPr>
      <w:tblGrid>
        <w:gridCol w:w="2113"/>
        <w:gridCol w:w="7194"/>
      </w:tblGrid>
      <w:tr w:rsidR="000A240A" w:rsidTr="0088685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A240A" w:rsidRDefault="000A240A" w:rsidP="00886857">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A240A" w:rsidRDefault="000A240A" w:rsidP="00886857">
            <w:pPr>
              <w:spacing w:afterLines="50"/>
              <w:textAlignment w:val="baseline"/>
              <w:rPr>
                <w:rFonts w:eastAsia="MS Mincho"/>
              </w:rPr>
            </w:pPr>
            <w:r>
              <w:rPr>
                <w:rFonts w:eastAsia="MS Mincho"/>
              </w:rPr>
              <w:t>View</w:t>
            </w:r>
          </w:p>
        </w:tc>
      </w:tr>
      <w:tr w:rsidR="000A240A" w:rsidTr="00886857">
        <w:tc>
          <w:tcPr>
            <w:tcW w:w="2113" w:type="dxa"/>
            <w:tcBorders>
              <w:top w:val="single" w:sz="4" w:space="0" w:color="auto"/>
              <w:left w:val="single" w:sz="4" w:space="0" w:color="auto"/>
              <w:bottom w:val="single" w:sz="4" w:space="0" w:color="auto"/>
              <w:right w:val="single" w:sz="4" w:space="0" w:color="auto"/>
            </w:tcBorders>
          </w:tcPr>
          <w:p w:rsidR="000A240A" w:rsidRDefault="000A240A"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A240A" w:rsidRDefault="000A240A" w:rsidP="00886857">
            <w:pPr>
              <w:spacing w:afterLines="50"/>
              <w:textAlignment w:val="baseline"/>
              <w:rPr>
                <w:rFonts w:eastAsia="Malgun Gothic"/>
                <w:lang w:eastAsia="ko-KR"/>
              </w:rPr>
            </w:pPr>
          </w:p>
        </w:tc>
      </w:tr>
      <w:tr w:rsidR="000A240A" w:rsidTr="00886857">
        <w:tc>
          <w:tcPr>
            <w:tcW w:w="2113" w:type="dxa"/>
            <w:tcBorders>
              <w:top w:val="single" w:sz="4" w:space="0" w:color="auto"/>
              <w:left w:val="single" w:sz="4" w:space="0" w:color="auto"/>
              <w:bottom w:val="single" w:sz="4" w:space="0" w:color="auto"/>
              <w:right w:val="single" w:sz="4" w:space="0" w:color="auto"/>
            </w:tcBorders>
          </w:tcPr>
          <w:p w:rsidR="000A240A" w:rsidRDefault="000A240A"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A240A" w:rsidRDefault="000A240A" w:rsidP="00886857">
            <w:pPr>
              <w:spacing w:afterLines="50"/>
              <w:textAlignment w:val="baseline"/>
              <w:rPr>
                <w:rFonts w:eastAsia="Malgun Gothic"/>
                <w:lang w:eastAsia="ko-KR"/>
              </w:rPr>
            </w:pPr>
          </w:p>
        </w:tc>
      </w:tr>
      <w:tr w:rsidR="000A240A" w:rsidTr="00886857">
        <w:tc>
          <w:tcPr>
            <w:tcW w:w="2113" w:type="dxa"/>
            <w:tcBorders>
              <w:top w:val="single" w:sz="4" w:space="0" w:color="auto"/>
              <w:left w:val="single" w:sz="4" w:space="0" w:color="auto"/>
              <w:bottom w:val="single" w:sz="4" w:space="0" w:color="auto"/>
              <w:right w:val="single" w:sz="4" w:space="0" w:color="auto"/>
            </w:tcBorders>
          </w:tcPr>
          <w:p w:rsidR="000A240A" w:rsidRDefault="000A240A"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A240A" w:rsidRDefault="000A240A" w:rsidP="00886857">
            <w:pPr>
              <w:spacing w:afterLines="50"/>
              <w:textAlignment w:val="baseline"/>
              <w:rPr>
                <w:rFonts w:eastAsia="Malgun Gothic"/>
                <w:lang w:eastAsia="ko-KR"/>
              </w:rPr>
            </w:pPr>
          </w:p>
        </w:tc>
      </w:tr>
      <w:tr w:rsidR="000A240A" w:rsidTr="00886857">
        <w:tc>
          <w:tcPr>
            <w:tcW w:w="2113" w:type="dxa"/>
            <w:tcBorders>
              <w:top w:val="single" w:sz="4" w:space="0" w:color="auto"/>
              <w:left w:val="single" w:sz="4" w:space="0" w:color="auto"/>
              <w:bottom w:val="single" w:sz="4" w:space="0" w:color="auto"/>
              <w:right w:val="single" w:sz="4" w:space="0" w:color="auto"/>
            </w:tcBorders>
          </w:tcPr>
          <w:p w:rsidR="000A240A" w:rsidRDefault="000A240A" w:rsidP="00886857">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0A240A" w:rsidRDefault="000A240A" w:rsidP="00886857">
            <w:pPr>
              <w:spacing w:afterLines="50"/>
              <w:textAlignment w:val="baseline"/>
              <w:rPr>
                <w:rFonts w:eastAsia="MS Mincho"/>
                <w:lang w:eastAsia="ja-JP"/>
              </w:rPr>
            </w:pPr>
          </w:p>
        </w:tc>
      </w:tr>
    </w:tbl>
    <w:p w:rsidR="000A240A" w:rsidRPr="00076CDD" w:rsidRDefault="000A240A" w:rsidP="007A4FEB">
      <w:pPr>
        <w:spacing w:beforeLines="50"/>
        <w:rPr>
          <w:color w:val="000000"/>
          <w:lang w:eastAsia="zh-CN"/>
        </w:rPr>
      </w:pPr>
    </w:p>
    <w:p w:rsidR="000A7CB1" w:rsidRDefault="000A7CB1" w:rsidP="000A7CB1">
      <w:pPr>
        <w:pStyle w:val="1"/>
        <w:rPr>
          <w:lang w:eastAsia="zh-CN"/>
        </w:rPr>
      </w:pPr>
      <w:r>
        <w:rPr>
          <w:rFonts w:hint="eastAsia"/>
          <w:lang w:eastAsia="zh-CN"/>
        </w:rPr>
        <w:lastRenderedPageBreak/>
        <w:t xml:space="preserve">PUSCH enhancements </w:t>
      </w:r>
      <w:r w:rsidRPr="009D2874">
        <w:rPr>
          <w:rFonts w:hint="eastAsia"/>
          <w:lang w:eastAsia="zh-CN"/>
        </w:rPr>
        <w:t xml:space="preserve"> </w:t>
      </w:r>
    </w:p>
    <w:p w:rsidR="00276E88" w:rsidRPr="00276E88" w:rsidRDefault="00276E88" w:rsidP="00276E88">
      <w:pPr>
        <w:pStyle w:val="2"/>
        <w:tabs>
          <w:tab w:val="clear" w:pos="576"/>
          <w:tab w:val="num" w:pos="2127"/>
        </w:tabs>
        <w:ind w:left="567" w:hanging="567"/>
        <w:rPr>
          <w:lang w:val="en-GB" w:eastAsia="zh-CN"/>
        </w:rPr>
      </w:pPr>
      <w:r>
        <w:rPr>
          <w:rFonts w:hint="eastAsia"/>
          <w:lang w:val="en-GB" w:eastAsia="zh-CN"/>
        </w:rPr>
        <w:t xml:space="preserve">Mini-slot </w:t>
      </w:r>
      <w:r w:rsidR="000D5E4E">
        <w:rPr>
          <w:rFonts w:hint="eastAsia"/>
          <w:lang w:val="en-GB" w:eastAsia="zh-CN"/>
        </w:rPr>
        <w:t>based</w:t>
      </w:r>
      <w:r>
        <w:rPr>
          <w:rFonts w:hint="eastAsia"/>
          <w:lang w:val="en-GB" w:eastAsia="zh-CN"/>
        </w:rPr>
        <w:t xml:space="preserve"> repetition</w:t>
      </w:r>
      <w:r w:rsidR="000D5E4E">
        <w:rPr>
          <w:rFonts w:hint="eastAsia"/>
          <w:lang w:val="en-GB" w:eastAsia="zh-CN"/>
        </w:rPr>
        <w:t xml:space="preserve"> and retransmission </w:t>
      </w:r>
      <w:r>
        <w:rPr>
          <w:rFonts w:hint="eastAsia"/>
          <w:lang w:val="en-GB" w:eastAsia="zh-CN"/>
        </w:rPr>
        <w:t xml:space="preserve"> </w:t>
      </w:r>
    </w:p>
    <w:p w:rsidR="00276E88" w:rsidRDefault="00276E88" w:rsidP="007A4FEB">
      <w:pPr>
        <w:spacing w:beforeLines="50" w:after="60"/>
        <w:rPr>
          <w:lang w:eastAsia="zh-CN"/>
        </w:rPr>
      </w:pPr>
      <w:r>
        <w:rPr>
          <w:rFonts w:hint="eastAsia"/>
          <w:lang w:eastAsia="zh-CN"/>
        </w:rPr>
        <w:t>Some</w:t>
      </w:r>
      <w:r>
        <w:rPr>
          <w:lang w:eastAsia="zh-CN"/>
        </w:rPr>
        <w:t xml:space="preserve"> companies have provided analysis</w:t>
      </w:r>
      <w:r>
        <w:rPr>
          <w:rFonts w:hint="eastAsia"/>
          <w:lang w:eastAsia="zh-CN"/>
        </w:rPr>
        <w:t xml:space="preserve"> </w:t>
      </w:r>
      <w:r>
        <w:rPr>
          <w:lang w:eastAsia="zh-CN"/>
        </w:rPr>
        <w:t>to study the potential benefit</w:t>
      </w:r>
      <w:r>
        <w:rPr>
          <w:rFonts w:hint="eastAsia"/>
          <w:lang w:eastAsia="zh-CN"/>
        </w:rPr>
        <w:t>s</w:t>
      </w:r>
      <w:r>
        <w:rPr>
          <w:lang w:eastAsia="zh-CN"/>
        </w:rPr>
        <w:t xml:space="preserve"> of</w:t>
      </w:r>
      <w:r>
        <w:rPr>
          <w:rFonts w:hint="eastAsia"/>
          <w:lang w:eastAsia="zh-CN"/>
        </w:rPr>
        <w:t xml:space="preserve"> mini-slot level repetition</w:t>
      </w:r>
      <w:r w:rsidR="00880986">
        <w:rPr>
          <w:rFonts w:hint="eastAsia"/>
          <w:lang w:eastAsia="zh-CN"/>
        </w:rPr>
        <w:t xml:space="preserve"> </w:t>
      </w:r>
      <w:r>
        <w:rPr>
          <w:rFonts w:hint="eastAsia"/>
          <w:lang w:eastAsia="zh-CN"/>
        </w:rPr>
        <w:t>[3] [5][6][6]</w:t>
      </w:r>
      <w:r w:rsidR="00183A53">
        <w:rPr>
          <w:rFonts w:hint="eastAsia"/>
          <w:lang w:eastAsia="zh-CN"/>
        </w:rPr>
        <w:t>[14]</w:t>
      </w:r>
      <w:r>
        <w:rPr>
          <w:rFonts w:hint="eastAsia"/>
          <w:lang w:eastAsia="zh-CN"/>
        </w:rPr>
        <w:t>[15]</w:t>
      </w:r>
      <w:r w:rsidR="00880986">
        <w:rPr>
          <w:rFonts w:hint="eastAsia"/>
          <w:lang w:eastAsia="zh-CN"/>
        </w:rPr>
        <w:t>[17][</w:t>
      </w:r>
      <w:r w:rsidR="00183A53">
        <w:rPr>
          <w:rFonts w:hint="eastAsia"/>
          <w:lang w:eastAsia="zh-CN"/>
        </w:rPr>
        <w:t>21</w:t>
      </w:r>
      <w:r w:rsidR="00880986">
        <w:rPr>
          <w:rFonts w:hint="eastAsia"/>
          <w:lang w:eastAsia="zh-CN"/>
        </w:rPr>
        <w:t>]</w:t>
      </w:r>
      <w:r w:rsidR="00183A53">
        <w:rPr>
          <w:rFonts w:hint="eastAsia"/>
          <w:lang w:eastAsia="zh-CN"/>
        </w:rPr>
        <w:t>[30]</w:t>
      </w:r>
      <w:r w:rsidR="00617953">
        <w:rPr>
          <w:rFonts w:hint="eastAsia"/>
          <w:lang w:eastAsia="zh-CN"/>
        </w:rPr>
        <w:t xml:space="preserve">. </w:t>
      </w:r>
      <w:r w:rsidR="000D5E4E">
        <w:rPr>
          <w:rFonts w:hint="eastAsia"/>
          <w:lang w:eastAsia="zh-CN"/>
        </w:rPr>
        <w:t>The main motivation to support mini-slot</w:t>
      </w:r>
      <w:r w:rsidR="00D12AC0">
        <w:rPr>
          <w:rFonts w:hint="eastAsia"/>
          <w:lang w:eastAsia="zh-CN"/>
        </w:rPr>
        <w:t xml:space="preserve"> based repetition and retransmission is to reduce the </w:t>
      </w:r>
      <w:r w:rsidR="00D12AC0">
        <w:rPr>
          <w:lang w:eastAsia="zh-CN"/>
        </w:rPr>
        <w:t>latency</w:t>
      </w:r>
      <w:r w:rsidR="001E5738">
        <w:rPr>
          <w:rFonts w:hint="eastAsia"/>
          <w:lang w:eastAsia="zh-CN"/>
        </w:rPr>
        <w:t>, since it was observed that slot-based PUSCH repetition and retransmission is not applicable to the use cases with low latency (e.g. less than 1 ms) and high reliability (e.g.</w:t>
      </w:r>
      <w:r w:rsidR="00617953">
        <w:rPr>
          <w:rFonts w:hint="eastAsia"/>
          <w:lang w:eastAsia="zh-CN"/>
        </w:rPr>
        <w:t xml:space="preserve"> 1e^-6) under some </w:t>
      </w:r>
      <w:r w:rsidR="00617953">
        <w:rPr>
          <w:lang w:eastAsia="zh-CN"/>
        </w:rPr>
        <w:t>certain</w:t>
      </w:r>
      <w:r w:rsidR="00617953">
        <w:rPr>
          <w:rFonts w:hint="eastAsia"/>
          <w:lang w:eastAsia="zh-CN"/>
        </w:rPr>
        <w:t xml:space="preserve"> subcarrier spacing (e.g. 15 kHz). One company feels no strong motivation to support mini-slot level repetition for grant based PUSCH</w:t>
      </w:r>
      <w:r w:rsidR="00DF7FCC">
        <w:rPr>
          <w:rFonts w:hint="eastAsia"/>
          <w:lang w:eastAsia="zh-CN"/>
        </w:rPr>
        <w:t xml:space="preserve"> </w:t>
      </w:r>
      <w:r w:rsidR="00617953">
        <w:rPr>
          <w:rFonts w:hint="eastAsia"/>
          <w:lang w:eastAsia="zh-CN"/>
        </w:rPr>
        <w:t xml:space="preserve">[18] considering that </w:t>
      </w:r>
      <w:r w:rsidR="00617953" w:rsidRPr="00617953">
        <w:rPr>
          <w:lang w:eastAsia="zh-CN"/>
        </w:rPr>
        <w:t>g</w:t>
      </w:r>
      <w:r w:rsidR="00617953" w:rsidRPr="00617953">
        <w:rPr>
          <w:rFonts w:hint="eastAsia"/>
          <w:lang w:eastAsia="zh-CN"/>
        </w:rPr>
        <w:t xml:space="preserve">NB can </w:t>
      </w:r>
      <w:r w:rsidR="00617953" w:rsidRPr="00617953">
        <w:rPr>
          <w:lang w:eastAsia="zh-CN"/>
        </w:rPr>
        <w:t>schedule</w:t>
      </w:r>
      <w:r w:rsidR="00617953" w:rsidRPr="00617953">
        <w:rPr>
          <w:rFonts w:hint="eastAsia"/>
          <w:lang w:eastAsia="zh-CN"/>
        </w:rPr>
        <w:t xml:space="preserve"> more symbols in one slot to achi</w:t>
      </w:r>
      <w:r w:rsidR="00617953" w:rsidRPr="00617953">
        <w:rPr>
          <w:lang w:eastAsia="zh-CN"/>
        </w:rPr>
        <w:t>e</w:t>
      </w:r>
      <w:r w:rsidR="00617953" w:rsidRPr="00617953">
        <w:rPr>
          <w:rFonts w:hint="eastAsia"/>
          <w:lang w:eastAsia="zh-CN"/>
        </w:rPr>
        <w:t xml:space="preserve">ve same </w:t>
      </w:r>
      <w:r w:rsidR="00617953" w:rsidRPr="00617953">
        <w:rPr>
          <w:lang w:eastAsia="zh-CN"/>
        </w:rPr>
        <w:t>reliability</w:t>
      </w:r>
      <w:r w:rsidR="00617953" w:rsidRPr="00617953">
        <w:rPr>
          <w:rFonts w:hint="eastAsia"/>
          <w:lang w:eastAsia="zh-CN"/>
        </w:rPr>
        <w:t xml:space="preserve"> and latency compared with mini-slot level repetition</w:t>
      </w:r>
      <w:r w:rsidR="00617953">
        <w:rPr>
          <w:rFonts w:hint="eastAsia"/>
          <w:lang w:eastAsia="zh-CN"/>
        </w:rPr>
        <w:t>.</w:t>
      </w:r>
      <w:r w:rsidR="0044442E">
        <w:rPr>
          <w:rFonts w:hint="eastAsia"/>
          <w:lang w:eastAsia="zh-CN"/>
        </w:rPr>
        <w:t xml:space="preserve"> </w:t>
      </w:r>
      <w:r w:rsidR="00A2040F">
        <w:rPr>
          <w:rFonts w:hint="eastAsia"/>
          <w:lang w:eastAsia="zh-CN"/>
        </w:rPr>
        <w:t>However, it seems if the data arrives at the later part of the slot</w:t>
      </w:r>
      <w:r w:rsidR="006365EE">
        <w:rPr>
          <w:rFonts w:hint="eastAsia"/>
          <w:lang w:eastAsia="zh-CN"/>
        </w:rPr>
        <w:t xml:space="preserve"> then it is impossible to schedule more symbols in one slot. </w:t>
      </w:r>
      <w:r w:rsidR="00A2040F">
        <w:rPr>
          <w:rFonts w:hint="eastAsia"/>
          <w:lang w:eastAsia="zh-CN"/>
        </w:rPr>
        <w:t xml:space="preserve"> </w:t>
      </w:r>
      <w:r w:rsidR="0044442E">
        <w:rPr>
          <w:rFonts w:hint="eastAsia"/>
          <w:lang w:eastAsia="zh-CN"/>
        </w:rPr>
        <w:t xml:space="preserve"> </w:t>
      </w:r>
      <w:r w:rsidR="00617953">
        <w:rPr>
          <w:rFonts w:hint="eastAsia"/>
          <w:lang w:eastAsia="zh-CN"/>
        </w:rPr>
        <w:t xml:space="preserve"> </w:t>
      </w:r>
      <w:r w:rsidR="001E5738">
        <w:rPr>
          <w:rFonts w:hint="eastAsia"/>
          <w:lang w:eastAsia="zh-CN"/>
        </w:rPr>
        <w:t xml:space="preserve"> </w:t>
      </w:r>
      <w:r w:rsidR="000D5E4E">
        <w:rPr>
          <w:rFonts w:hint="eastAsia"/>
          <w:lang w:eastAsia="zh-CN"/>
        </w:rPr>
        <w:t xml:space="preserve">  </w:t>
      </w:r>
      <w:r>
        <w:rPr>
          <w:rFonts w:hint="eastAsia"/>
          <w:lang w:eastAsia="zh-CN"/>
        </w:rPr>
        <w:t xml:space="preserve"> </w:t>
      </w:r>
    </w:p>
    <w:p w:rsidR="00B116C1" w:rsidRDefault="00984A94" w:rsidP="007A4FEB">
      <w:pPr>
        <w:spacing w:beforeLines="50" w:after="60"/>
        <w:rPr>
          <w:lang w:eastAsia="zh-CN"/>
        </w:rPr>
      </w:pPr>
      <w:r>
        <w:rPr>
          <w:rFonts w:hint="eastAsia"/>
          <w:color w:val="000000"/>
          <w:lang w:eastAsia="zh-CN"/>
        </w:rPr>
        <w:t>According to submitted contributions,</w:t>
      </w:r>
      <w:r w:rsidR="00A8489D">
        <w:rPr>
          <w:rFonts w:hint="eastAsia"/>
          <w:color w:val="000000"/>
          <w:lang w:eastAsia="zh-CN"/>
        </w:rPr>
        <w:t xml:space="preserve"> to support mini-slot based repetition/retransmission</w:t>
      </w:r>
      <w:r w:rsidR="00B116C1">
        <w:rPr>
          <w:rFonts w:hint="eastAsia"/>
          <w:color w:val="000000"/>
          <w:lang w:eastAsia="zh-CN"/>
        </w:rPr>
        <w:t xml:space="preserve">, some </w:t>
      </w:r>
      <w:r w:rsidR="00B116C1">
        <w:rPr>
          <w:rFonts w:hint="eastAsia"/>
          <w:lang w:eastAsia="zh-CN"/>
        </w:rPr>
        <w:t xml:space="preserve">companies provide views on </w:t>
      </w:r>
      <w:r w:rsidR="007E120D">
        <w:rPr>
          <w:rFonts w:hint="eastAsia"/>
          <w:lang w:eastAsia="zh-CN"/>
        </w:rPr>
        <w:t>some</w:t>
      </w:r>
      <w:r w:rsidR="00B116C1">
        <w:rPr>
          <w:rFonts w:hint="eastAsia"/>
          <w:lang w:eastAsia="zh-CN"/>
        </w:rPr>
        <w:t xml:space="preserve"> potential</w:t>
      </w:r>
      <w:r w:rsidR="007E120D">
        <w:rPr>
          <w:rFonts w:hint="eastAsia"/>
          <w:lang w:eastAsia="zh-CN"/>
        </w:rPr>
        <w:t xml:space="preserve"> main</w:t>
      </w:r>
      <w:r w:rsidR="00B116C1">
        <w:rPr>
          <w:rFonts w:hint="eastAsia"/>
          <w:lang w:eastAsia="zh-CN"/>
        </w:rPr>
        <w:t xml:space="preserve"> mechanisms to study as below:</w:t>
      </w:r>
    </w:p>
    <w:p w:rsidR="00B116C1" w:rsidRPr="009A5504" w:rsidRDefault="0054020E" w:rsidP="00B116C1">
      <w:pPr>
        <w:pStyle w:val="af5"/>
        <w:numPr>
          <w:ilvl w:val="0"/>
          <w:numId w:val="40"/>
        </w:numPr>
        <w:rPr>
          <w:i/>
        </w:rPr>
      </w:pPr>
      <w:r>
        <w:rPr>
          <w:rFonts w:hint="eastAsia"/>
          <w:i/>
          <w:kern w:val="2"/>
          <w:lang w:eastAsia="zh-CN"/>
        </w:rPr>
        <w:t>Repetition pattern (consecutive repetitions or repetition with gap)</w:t>
      </w:r>
      <w:r w:rsidR="00B116C1">
        <w:rPr>
          <w:rFonts w:hint="eastAsia"/>
          <w:i/>
          <w:kern w:val="2"/>
          <w:lang w:eastAsia="zh-CN"/>
        </w:rPr>
        <w:t xml:space="preserve">: </w:t>
      </w:r>
      <w:r w:rsidR="00B116C1" w:rsidRPr="006E3636">
        <w:rPr>
          <w:rFonts w:eastAsia="Batang" w:hint="eastAsia"/>
          <w:i/>
          <w:color w:val="0000FF"/>
          <w:sz w:val="20"/>
          <w:szCs w:val="24"/>
          <w:lang w:val="en-GB"/>
        </w:rPr>
        <w:t>Huawei,</w:t>
      </w:r>
      <w:r w:rsidR="00B116C1">
        <w:rPr>
          <w:rFonts w:hint="eastAsia"/>
          <w:i/>
          <w:color w:val="0000FF"/>
          <w:sz w:val="20"/>
          <w:szCs w:val="24"/>
          <w:lang w:val="en-GB" w:eastAsia="zh-CN"/>
        </w:rPr>
        <w:t xml:space="preserve"> </w:t>
      </w:r>
      <w:r>
        <w:rPr>
          <w:rFonts w:hint="eastAsia"/>
          <w:i/>
          <w:color w:val="0000FF"/>
          <w:sz w:val="20"/>
          <w:szCs w:val="24"/>
          <w:lang w:val="en-GB" w:eastAsia="zh-CN"/>
        </w:rPr>
        <w:t xml:space="preserve">Intel, Nokia, NTT DCM, Panasonic, LG, ZTE, LG </w:t>
      </w:r>
      <w:r w:rsidR="00B116C1">
        <w:rPr>
          <w:rFonts w:hint="eastAsia"/>
          <w:i/>
          <w:color w:val="0000FF"/>
          <w:sz w:val="20"/>
          <w:szCs w:val="24"/>
          <w:lang w:val="en-GB" w:eastAsia="zh-CN"/>
        </w:rPr>
        <w:t xml:space="preserve"> </w:t>
      </w:r>
    </w:p>
    <w:p w:rsidR="00B116C1" w:rsidRPr="00615ADC" w:rsidRDefault="000E548F" w:rsidP="00B116C1">
      <w:pPr>
        <w:pStyle w:val="af5"/>
        <w:numPr>
          <w:ilvl w:val="0"/>
          <w:numId w:val="40"/>
        </w:numPr>
        <w:rPr>
          <w:i/>
        </w:rPr>
      </w:pPr>
      <w:r>
        <w:rPr>
          <w:rFonts w:hint="eastAsia"/>
          <w:i/>
          <w:lang w:eastAsia="zh-CN"/>
        </w:rPr>
        <w:t>M</w:t>
      </w:r>
      <w:r w:rsidR="007E120D">
        <w:rPr>
          <w:rFonts w:hint="eastAsia"/>
          <w:i/>
          <w:lang w:eastAsia="zh-CN"/>
        </w:rPr>
        <w:t>ini-slot</w:t>
      </w:r>
      <w:r>
        <w:rPr>
          <w:rFonts w:hint="eastAsia"/>
          <w:i/>
          <w:lang w:eastAsia="zh-CN"/>
        </w:rPr>
        <w:t xml:space="preserve"> level</w:t>
      </w:r>
      <w:r w:rsidR="007E120D">
        <w:rPr>
          <w:rFonts w:hint="eastAsia"/>
          <w:i/>
          <w:lang w:eastAsia="zh-CN"/>
        </w:rPr>
        <w:t xml:space="preserve"> </w:t>
      </w:r>
      <w:r>
        <w:rPr>
          <w:rFonts w:hint="eastAsia"/>
          <w:i/>
          <w:lang w:eastAsia="zh-CN"/>
        </w:rPr>
        <w:t>frequency hopping</w:t>
      </w:r>
      <w:r w:rsidR="00DF7E93">
        <w:rPr>
          <w:rFonts w:hint="eastAsia"/>
          <w:i/>
          <w:lang w:eastAsia="zh-CN"/>
        </w:rPr>
        <w:t xml:space="preserve"> (e.g. inter repetition hopping)</w:t>
      </w:r>
      <w:r w:rsidR="00B116C1">
        <w:rPr>
          <w:rFonts w:hint="eastAsia"/>
          <w:i/>
          <w:lang w:eastAsia="zh-CN"/>
        </w:rPr>
        <w:t xml:space="preserve">: </w:t>
      </w:r>
      <w:r w:rsidR="00B116C1" w:rsidRPr="006E3636">
        <w:rPr>
          <w:rFonts w:eastAsia="Batang" w:hint="eastAsia"/>
          <w:i/>
          <w:color w:val="0000FF"/>
          <w:sz w:val="20"/>
          <w:szCs w:val="24"/>
          <w:lang w:val="en-GB"/>
        </w:rPr>
        <w:t>Huawei,</w:t>
      </w:r>
      <w:r w:rsidR="00DF7E93">
        <w:rPr>
          <w:rFonts w:hint="eastAsia"/>
          <w:i/>
          <w:color w:val="0000FF"/>
          <w:sz w:val="20"/>
          <w:szCs w:val="24"/>
          <w:lang w:val="en-GB" w:eastAsia="zh-CN"/>
        </w:rPr>
        <w:t xml:space="preserve"> Intel, NTT DCM, OPPO, Panasonic, Samsung</w:t>
      </w:r>
    </w:p>
    <w:p w:rsidR="00615ADC" w:rsidRPr="00B229E3" w:rsidRDefault="00615ADC" w:rsidP="00615ADC">
      <w:pPr>
        <w:pStyle w:val="af5"/>
        <w:numPr>
          <w:ilvl w:val="0"/>
          <w:numId w:val="40"/>
        </w:numPr>
        <w:rPr>
          <w:i/>
        </w:rPr>
      </w:pPr>
      <w:r>
        <w:rPr>
          <w:rFonts w:hint="eastAsia"/>
          <w:i/>
          <w:lang w:eastAsia="zh-CN"/>
        </w:rPr>
        <w:t>Whether to support one repetition crossing slot boundary</w:t>
      </w:r>
      <w:r w:rsidR="00B229E3">
        <w:rPr>
          <w:rFonts w:hint="eastAsia"/>
          <w:i/>
          <w:lang w:eastAsia="zh-CN"/>
        </w:rPr>
        <w:t xml:space="preserve"> or not</w:t>
      </w:r>
      <w:r>
        <w:rPr>
          <w:rFonts w:hint="eastAsia"/>
          <w:i/>
          <w:lang w:eastAsia="zh-CN"/>
        </w:rPr>
        <w:t xml:space="preserve">: </w:t>
      </w:r>
      <w:r w:rsidR="00B229E3">
        <w:rPr>
          <w:rFonts w:hint="eastAsia"/>
          <w:i/>
          <w:color w:val="0000FF"/>
          <w:sz w:val="20"/>
          <w:szCs w:val="24"/>
          <w:lang w:val="en-GB" w:eastAsia="zh-CN"/>
        </w:rPr>
        <w:t>OPPO, Huawei, NTT DCM</w:t>
      </w:r>
    </w:p>
    <w:p w:rsidR="00B229E3" w:rsidRPr="00272A0E" w:rsidRDefault="00B229E3" w:rsidP="00615ADC">
      <w:pPr>
        <w:pStyle w:val="af5"/>
        <w:numPr>
          <w:ilvl w:val="0"/>
          <w:numId w:val="40"/>
        </w:numPr>
        <w:rPr>
          <w:i/>
        </w:rPr>
      </w:pPr>
      <w:r>
        <w:rPr>
          <w:rFonts w:hint="eastAsia"/>
          <w:i/>
          <w:lang w:eastAsia="zh-CN"/>
        </w:rPr>
        <w:t>Indication of the number of repetitions</w:t>
      </w:r>
      <w:r w:rsidR="00EB631F">
        <w:rPr>
          <w:rFonts w:hint="eastAsia"/>
          <w:i/>
          <w:lang w:eastAsia="zh-CN"/>
        </w:rPr>
        <w:t xml:space="preserve"> (e.g. indicate by DCI</w:t>
      </w:r>
      <w:r w:rsidR="00272A0E">
        <w:rPr>
          <w:rFonts w:hint="eastAsia"/>
          <w:i/>
          <w:lang w:eastAsia="zh-CN"/>
        </w:rPr>
        <w:t xml:space="preserve"> or by RNTI</w:t>
      </w:r>
      <w:r w:rsidR="00EB631F">
        <w:rPr>
          <w:rFonts w:hint="eastAsia"/>
          <w:i/>
          <w:lang w:eastAsia="zh-CN"/>
        </w:rPr>
        <w:t>)</w:t>
      </w:r>
      <w:r>
        <w:rPr>
          <w:rFonts w:hint="eastAsia"/>
          <w:i/>
          <w:lang w:eastAsia="zh-CN"/>
        </w:rPr>
        <w:t>:</w:t>
      </w:r>
      <w:r w:rsidR="00EB631F">
        <w:rPr>
          <w:rFonts w:hint="eastAsia"/>
          <w:i/>
          <w:lang w:eastAsia="zh-CN"/>
        </w:rPr>
        <w:t xml:space="preserve"> </w:t>
      </w:r>
      <w:r w:rsidR="00EB631F" w:rsidRPr="00272A0E">
        <w:rPr>
          <w:rFonts w:hint="eastAsia"/>
          <w:i/>
          <w:color w:val="0000FF"/>
          <w:sz w:val="20"/>
          <w:szCs w:val="24"/>
          <w:lang w:val="en-GB" w:eastAsia="zh-CN"/>
        </w:rPr>
        <w:t>Nokia</w:t>
      </w:r>
      <w:r w:rsidR="00272A0E" w:rsidRPr="00272A0E">
        <w:rPr>
          <w:rFonts w:hint="eastAsia"/>
          <w:i/>
          <w:color w:val="0000FF"/>
          <w:sz w:val="20"/>
          <w:szCs w:val="24"/>
          <w:lang w:val="en-GB" w:eastAsia="zh-CN"/>
        </w:rPr>
        <w:t>, LG,</w:t>
      </w:r>
      <w:r w:rsidR="00272A0E">
        <w:rPr>
          <w:rFonts w:hint="eastAsia"/>
          <w:i/>
          <w:color w:val="0000FF"/>
          <w:sz w:val="20"/>
          <w:szCs w:val="24"/>
          <w:lang w:val="en-GB" w:eastAsia="zh-CN"/>
        </w:rPr>
        <w:t xml:space="preserve"> CMCC, Sony</w:t>
      </w:r>
      <w:r w:rsidRPr="00272A0E">
        <w:rPr>
          <w:rFonts w:hint="eastAsia"/>
          <w:i/>
          <w:color w:val="0000FF"/>
          <w:sz w:val="20"/>
          <w:szCs w:val="24"/>
          <w:lang w:val="en-GB" w:eastAsia="zh-CN"/>
        </w:rPr>
        <w:t xml:space="preserve"> </w:t>
      </w:r>
    </w:p>
    <w:p w:rsidR="00272A0E" w:rsidRPr="00C80816" w:rsidRDefault="00272A0E" w:rsidP="00615ADC">
      <w:pPr>
        <w:pStyle w:val="af5"/>
        <w:numPr>
          <w:ilvl w:val="0"/>
          <w:numId w:val="40"/>
        </w:numPr>
        <w:rPr>
          <w:i/>
        </w:rPr>
      </w:pPr>
      <w:r>
        <w:rPr>
          <w:rFonts w:hint="eastAsia"/>
          <w:i/>
          <w:lang w:eastAsia="zh-CN"/>
        </w:rPr>
        <w:t xml:space="preserve">Multi-TRP based repetition: </w:t>
      </w:r>
      <w:r>
        <w:rPr>
          <w:rFonts w:hint="eastAsia"/>
          <w:i/>
          <w:color w:val="0000FF"/>
          <w:sz w:val="20"/>
          <w:szCs w:val="24"/>
          <w:lang w:val="en-GB" w:eastAsia="zh-CN"/>
        </w:rPr>
        <w:t>Huawei, Motorola, NTT DCM</w:t>
      </w:r>
    </w:p>
    <w:p w:rsidR="00C80816" w:rsidRPr="00272A0E" w:rsidRDefault="00C80816" w:rsidP="00615ADC">
      <w:pPr>
        <w:pStyle w:val="af5"/>
        <w:numPr>
          <w:ilvl w:val="0"/>
          <w:numId w:val="40"/>
        </w:numPr>
        <w:rPr>
          <w:i/>
        </w:rPr>
      </w:pPr>
      <w:r>
        <w:rPr>
          <w:rFonts w:hint="eastAsia"/>
          <w:i/>
          <w:lang w:eastAsia="zh-CN"/>
        </w:rPr>
        <w:t xml:space="preserve">Frequency hopping for a code block: </w:t>
      </w:r>
      <w:r>
        <w:rPr>
          <w:rFonts w:hint="eastAsia"/>
          <w:i/>
          <w:color w:val="0000FF"/>
          <w:sz w:val="20"/>
          <w:szCs w:val="24"/>
          <w:lang w:val="en-GB" w:eastAsia="zh-CN"/>
        </w:rPr>
        <w:t>AT&amp;</w:t>
      </w:r>
      <w:r w:rsidRPr="00C80816">
        <w:rPr>
          <w:rFonts w:hint="eastAsia"/>
          <w:i/>
          <w:color w:val="0000FF"/>
          <w:sz w:val="20"/>
          <w:szCs w:val="24"/>
          <w:lang w:val="en-GB" w:eastAsia="zh-CN"/>
        </w:rPr>
        <w:t>T</w:t>
      </w:r>
      <w:r>
        <w:rPr>
          <w:rFonts w:hint="eastAsia"/>
          <w:i/>
          <w:color w:val="0000FF"/>
          <w:sz w:val="20"/>
          <w:szCs w:val="24"/>
          <w:lang w:val="en-GB" w:eastAsia="zh-CN"/>
        </w:rPr>
        <w:t xml:space="preserve"> (</w:t>
      </w:r>
      <w:r w:rsidRPr="00C80816">
        <w:rPr>
          <w:rFonts w:hint="eastAsia"/>
          <w:i/>
          <w:color w:val="000000" w:themeColor="text1"/>
          <w:sz w:val="20"/>
          <w:szCs w:val="24"/>
          <w:lang w:val="en-GB" w:eastAsia="zh-CN"/>
        </w:rPr>
        <w:t>applied to slot-based also</w:t>
      </w:r>
      <w:r>
        <w:rPr>
          <w:rFonts w:hint="eastAsia"/>
          <w:i/>
          <w:color w:val="0000FF"/>
          <w:sz w:val="20"/>
          <w:szCs w:val="24"/>
          <w:lang w:val="en-GB" w:eastAsia="zh-CN"/>
        </w:rPr>
        <w:t>)</w:t>
      </w:r>
    </w:p>
    <w:p w:rsidR="00272A0E" w:rsidRPr="00615ADC" w:rsidRDefault="00272A0E" w:rsidP="00C80816">
      <w:pPr>
        <w:pStyle w:val="af5"/>
        <w:rPr>
          <w:i/>
        </w:rPr>
      </w:pPr>
    </w:p>
    <w:p w:rsidR="007751D9" w:rsidRDefault="007751D9" w:rsidP="007751D9">
      <w:pPr>
        <w:widowControl w:val="0"/>
        <w:autoSpaceDE/>
        <w:autoSpaceDN/>
        <w:adjustRightInd/>
        <w:snapToGrid/>
        <w:spacing w:afterLines="50"/>
        <w:rPr>
          <w:i/>
          <w:kern w:val="2"/>
          <w:highlight w:val="yellow"/>
          <w:lang w:eastAsia="zh-CN"/>
        </w:rPr>
      </w:pPr>
      <w:r>
        <w:rPr>
          <w:rFonts w:hint="eastAsia"/>
          <w:b/>
          <w:i/>
          <w:kern w:val="2"/>
          <w:highlight w:val="yellow"/>
          <w:lang w:eastAsia="zh-CN"/>
        </w:rPr>
        <w:t>Observation</w:t>
      </w:r>
      <w:r w:rsidRPr="009176DD">
        <w:rPr>
          <w:rFonts w:hint="eastAsia"/>
          <w:b/>
          <w:i/>
          <w:kern w:val="2"/>
          <w:highlight w:val="yellow"/>
          <w:lang w:eastAsia="zh-CN"/>
        </w:rPr>
        <w:t xml:space="preserve"> </w:t>
      </w:r>
      <w:r w:rsidR="000B638C">
        <w:rPr>
          <w:rFonts w:hint="eastAsia"/>
          <w:b/>
          <w:i/>
          <w:kern w:val="2"/>
          <w:highlight w:val="yellow"/>
          <w:lang w:eastAsia="zh-CN"/>
        </w:rPr>
        <w:t>5</w:t>
      </w:r>
      <w:r>
        <w:rPr>
          <w:rFonts w:hint="eastAsia"/>
          <w:b/>
          <w:i/>
          <w:kern w:val="2"/>
          <w:highlight w:val="yellow"/>
          <w:lang w:eastAsia="zh-CN"/>
        </w:rPr>
        <w:t>-</w:t>
      </w:r>
      <w:r w:rsidR="000B638C">
        <w:rPr>
          <w:rFonts w:hint="eastAsia"/>
          <w:b/>
          <w:i/>
          <w:kern w:val="2"/>
          <w:highlight w:val="yellow"/>
          <w:lang w:eastAsia="zh-CN"/>
        </w:rPr>
        <w:t>1</w:t>
      </w:r>
      <w:r w:rsidRPr="009176DD">
        <w:rPr>
          <w:rFonts w:hint="eastAsia"/>
          <w:b/>
          <w:i/>
          <w:kern w:val="2"/>
          <w:highlight w:val="yellow"/>
          <w:lang w:eastAsia="zh-CN"/>
        </w:rPr>
        <w:t>:</w:t>
      </w:r>
      <w:r w:rsidRPr="009176DD">
        <w:rPr>
          <w:rFonts w:hint="eastAsia"/>
          <w:i/>
          <w:kern w:val="2"/>
          <w:highlight w:val="yellow"/>
          <w:lang w:eastAsia="zh-CN"/>
        </w:rPr>
        <w:t xml:space="preserve"> </w:t>
      </w:r>
      <w:r w:rsidR="000C3E85">
        <w:rPr>
          <w:rFonts w:hint="eastAsia"/>
          <w:i/>
          <w:kern w:val="2"/>
          <w:highlight w:val="yellow"/>
          <w:lang w:eastAsia="zh-CN"/>
        </w:rPr>
        <w:t xml:space="preserve">Mini-slot based repetition/retransmission for grant based PUSCH has </w:t>
      </w:r>
      <w:r w:rsidR="000C3E85">
        <w:rPr>
          <w:i/>
          <w:kern w:val="2"/>
          <w:highlight w:val="yellow"/>
          <w:lang w:eastAsia="zh-CN"/>
        </w:rPr>
        <w:t>benefits</w:t>
      </w:r>
      <w:r w:rsidR="000C3E85">
        <w:rPr>
          <w:rFonts w:hint="eastAsia"/>
          <w:i/>
          <w:kern w:val="2"/>
          <w:highlight w:val="yellow"/>
          <w:lang w:eastAsia="zh-CN"/>
        </w:rPr>
        <w:t xml:space="preserve"> to reduce latency</w:t>
      </w:r>
      <w:r>
        <w:rPr>
          <w:rFonts w:hint="eastAsia"/>
          <w:i/>
          <w:kern w:val="2"/>
          <w:highlight w:val="yellow"/>
          <w:lang w:eastAsia="zh-CN"/>
        </w:rPr>
        <w:t xml:space="preserve">.  </w:t>
      </w:r>
    </w:p>
    <w:p w:rsidR="009B3039" w:rsidRDefault="007751D9" w:rsidP="009B3039">
      <w:pPr>
        <w:widowControl w:val="0"/>
        <w:autoSpaceDE/>
        <w:autoSpaceDN/>
        <w:adjustRightInd/>
        <w:snapToGrid/>
        <w:spacing w:afterLines="50"/>
        <w:rPr>
          <w:i/>
          <w:kern w:val="2"/>
          <w:highlight w:val="yellow"/>
          <w:lang w:eastAsia="zh-CN"/>
        </w:rPr>
      </w:pPr>
      <w:r>
        <w:rPr>
          <w:rFonts w:hint="eastAsia"/>
          <w:b/>
          <w:i/>
          <w:kern w:val="2"/>
          <w:highlight w:val="yellow"/>
          <w:lang w:eastAsia="zh-CN"/>
        </w:rPr>
        <w:t>Proposal</w:t>
      </w:r>
      <w:r w:rsidRPr="009176DD">
        <w:rPr>
          <w:rFonts w:hint="eastAsia"/>
          <w:b/>
          <w:i/>
          <w:kern w:val="2"/>
          <w:highlight w:val="yellow"/>
          <w:lang w:eastAsia="zh-CN"/>
        </w:rPr>
        <w:t xml:space="preserve"> </w:t>
      </w:r>
      <w:r w:rsidR="000B638C">
        <w:rPr>
          <w:rFonts w:hint="eastAsia"/>
          <w:b/>
          <w:i/>
          <w:kern w:val="2"/>
          <w:highlight w:val="yellow"/>
          <w:lang w:eastAsia="zh-CN"/>
        </w:rPr>
        <w:t>5</w:t>
      </w:r>
      <w:r>
        <w:rPr>
          <w:rFonts w:hint="eastAsia"/>
          <w:b/>
          <w:i/>
          <w:kern w:val="2"/>
          <w:highlight w:val="yellow"/>
          <w:lang w:eastAsia="zh-CN"/>
        </w:rPr>
        <w:t>-</w:t>
      </w:r>
      <w:r w:rsidR="000B638C">
        <w:rPr>
          <w:rFonts w:hint="eastAsia"/>
          <w:b/>
          <w:i/>
          <w:kern w:val="2"/>
          <w:highlight w:val="yellow"/>
          <w:lang w:eastAsia="zh-CN"/>
        </w:rPr>
        <w:t>1</w:t>
      </w:r>
      <w:r w:rsidRPr="009176DD">
        <w:rPr>
          <w:rFonts w:hint="eastAsia"/>
          <w:b/>
          <w:i/>
          <w:kern w:val="2"/>
          <w:highlight w:val="yellow"/>
          <w:lang w:eastAsia="zh-CN"/>
        </w:rPr>
        <w:t>:</w:t>
      </w:r>
      <w:r w:rsidRPr="009176DD">
        <w:rPr>
          <w:rFonts w:hint="eastAsia"/>
          <w:i/>
          <w:kern w:val="2"/>
          <w:highlight w:val="yellow"/>
          <w:lang w:eastAsia="zh-CN"/>
        </w:rPr>
        <w:t xml:space="preserve"> </w:t>
      </w:r>
      <w:r>
        <w:rPr>
          <w:rFonts w:hint="eastAsia"/>
          <w:i/>
          <w:kern w:val="2"/>
          <w:highlight w:val="yellow"/>
          <w:lang w:eastAsia="zh-CN"/>
        </w:rPr>
        <w:t xml:space="preserve">Study further how to support </w:t>
      </w:r>
      <w:r w:rsidR="00E705FC">
        <w:rPr>
          <w:rFonts w:hint="eastAsia"/>
          <w:i/>
          <w:kern w:val="2"/>
          <w:highlight w:val="yellow"/>
          <w:lang w:eastAsia="zh-CN"/>
        </w:rPr>
        <w:t>mini-slot based repetition/</w:t>
      </w:r>
      <w:r w:rsidR="000E548F">
        <w:rPr>
          <w:rFonts w:hint="eastAsia"/>
          <w:i/>
          <w:kern w:val="2"/>
          <w:highlight w:val="yellow"/>
          <w:lang w:eastAsia="zh-CN"/>
        </w:rPr>
        <w:t>retransmission for grant based PUSCH</w:t>
      </w:r>
      <w:r>
        <w:rPr>
          <w:rFonts w:hint="eastAsia"/>
          <w:i/>
          <w:kern w:val="2"/>
          <w:highlight w:val="yellow"/>
          <w:lang w:eastAsia="zh-CN"/>
        </w:rPr>
        <w:t xml:space="preserve">, including </w:t>
      </w:r>
      <w:r w:rsidR="000E548F">
        <w:rPr>
          <w:rFonts w:hint="eastAsia"/>
          <w:i/>
          <w:kern w:val="2"/>
          <w:highlight w:val="yellow"/>
          <w:lang w:eastAsia="zh-CN"/>
        </w:rPr>
        <w:t>repetition pattern, mini-slot level frequency hopping</w:t>
      </w:r>
      <w:r w:rsidR="00972C8A">
        <w:rPr>
          <w:rFonts w:hint="eastAsia"/>
          <w:i/>
          <w:kern w:val="2"/>
          <w:highlight w:val="yellow"/>
          <w:lang w:eastAsia="zh-CN"/>
        </w:rPr>
        <w:t>, whether to support one repetition crossing slot boundary or not</w:t>
      </w:r>
      <w:r w:rsidR="001608D2">
        <w:rPr>
          <w:rFonts w:hint="eastAsia"/>
          <w:i/>
          <w:kern w:val="2"/>
          <w:highlight w:val="yellow"/>
          <w:lang w:eastAsia="zh-CN"/>
        </w:rPr>
        <w:t xml:space="preserve"> and indication of the number of repetitions and multi-TRP based repetition. Other mechanisms are not precluded.</w:t>
      </w:r>
      <w:r>
        <w:rPr>
          <w:rFonts w:hint="eastAsia"/>
          <w:i/>
          <w:kern w:val="2"/>
          <w:highlight w:val="yellow"/>
          <w:lang w:eastAsia="zh-CN"/>
        </w:rPr>
        <w:t xml:space="preserve"> </w:t>
      </w:r>
    </w:p>
    <w:p w:rsidR="00214CA1" w:rsidRPr="009B3039" w:rsidRDefault="00214CA1" w:rsidP="009B3039">
      <w:pPr>
        <w:widowControl w:val="0"/>
        <w:autoSpaceDE/>
        <w:autoSpaceDN/>
        <w:adjustRightInd/>
        <w:snapToGrid/>
        <w:spacing w:afterLines="50"/>
        <w:rPr>
          <w:i/>
          <w:kern w:val="2"/>
          <w:highlight w:val="yellow"/>
          <w:lang w:eastAsia="zh-CN"/>
        </w:rPr>
      </w:pPr>
    </w:p>
    <w:tbl>
      <w:tblPr>
        <w:tblStyle w:val="ab"/>
        <w:tblW w:w="0" w:type="auto"/>
        <w:tblLook w:val="04A0"/>
      </w:tblPr>
      <w:tblGrid>
        <w:gridCol w:w="2113"/>
        <w:gridCol w:w="7194"/>
      </w:tblGrid>
      <w:tr w:rsidR="009B3039" w:rsidTr="0088685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9B3039" w:rsidRDefault="009B3039" w:rsidP="00886857">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9B3039" w:rsidRDefault="009B3039" w:rsidP="00886857">
            <w:pPr>
              <w:spacing w:afterLines="50"/>
              <w:textAlignment w:val="baseline"/>
              <w:rPr>
                <w:rFonts w:eastAsia="MS Mincho"/>
              </w:rPr>
            </w:pPr>
            <w:r>
              <w:rPr>
                <w:rFonts w:eastAsia="MS Mincho"/>
              </w:rPr>
              <w:t>View</w:t>
            </w:r>
          </w:p>
        </w:tc>
      </w:tr>
      <w:tr w:rsidR="009B3039" w:rsidTr="00886857">
        <w:tc>
          <w:tcPr>
            <w:tcW w:w="2113" w:type="dxa"/>
            <w:tcBorders>
              <w:top w:val="single" w:sz="4" w:space="0" w:color="auto"/>
              <w:left w:val="single" w:sz="4" w:space="0" w:color="auto"/>
              <w:bottom w:val="single" w:sz="4" w:space="0" w:color="auto"/>
              <w:right w:val="single" w:sz="4" w:space="0" w:color="auto"/>
            </w:tcBorders>
          </w:tcPr>
          <w:p w:rsidR="009B3039" w:rsidRDefault="009B3039"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9B3039" w:rsidRDefault="009B3039" w:rsidP="00886857">
            <w:pPr>
              <w:spacing w:afterLines="50"/>
              <w:textAlignment w:val="baseline"/>
              <w:rPr>
                <w:rFonts w:eastAsia="Malgun Gothic"/>
                <w:lang w:eastAsia="ko-KR"/>
              </w:rPr>
            </w:pPr>
          </w:p>
        </w:tc>
      </w:tr>
      <w:tr w:rsidR="009B3039" w:rsidTr="00886857">
        <w:tc>
          <w:tcPr>
            <w:tcW w:w="2113" w:type="dxa"/>
            <w:tcBorders>
              <w:top w:val="single" w:sz="4" w:space="0" w:color="auto"/>
              <w:left w:val="single" w:sz="4" w:space="0" w:color="auto"/>
              <w:bottom w:val="single" w:sz="4" w:space="0" w:color="auto"/>
              <w:right w:val="single" w:sz="4" w:space="0" w:color="auto"/>
            </w:tcBorders>
          </w:tcPr>
          <w:p w:rsidR="009B3039" w:rsidRDefault="009B3039"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9B3039" w:rsidRDefault="009B3039" w:rsidP="00886857">
            <w:pPr>
              <w:spacing w:afterLines="50"/>
              <w:textAlignment w:val="baseline"/>
              <w:rPr>
                <w:rFonts w:eastAsia="Malgun Gothic"/>
                <w:lang w:eastAsia="ko-KR"/>
              </w:rPr>
            </w:pPr>
          </w:p>
        </w:tc>
      </w:tr>
      <w:tr w:rsidR="009B3039" w:rsidTr="00886857">
        <w:tc>
          <w:tcPr>
            <w:tcW w:w="2113" w:type="dxa"/>
            <w:tcBorders>
              <w:top w:val="single" w:sz="4" w:space="0" w:color="auto"/>
              <w:left w:val="single" w:sz="4" w:space="0" w:color="auto"/>
              <w:bottom w:val="single" w:sz="4" w:space="0" w:color="auto"/>
              <w:right w:val="single" w:sz="4" w:space="0" w:color="auto"/>
            </w:tcBorders>
          </w:tcPr>
          <w:p w:rsidR="009B3039" w:rsidRDefault="009B3039"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9B3039" w:rsidRDefault="009B3039" w:rsidP="00886857">
            <w:pPr>
              <w:spacing w:afterLines="50"/>
              <w:textAlignment w:val="baseline"/>
              <w:rPr>
                <w:rFonts w:eastAsia="Malgun Gothic"/>
                <w:lang w:eastAsia="ko-KR"/>
              </w:rPr>
            </w:pPr>
          </w:p>
        </w:tc>
      </w:tr>
      <w:tr w:rsidR="009B3039" w:rsidTr="00886857">
        <w:tc>
          <w:tcPr>
            <w:tcW w:w="2113" w:type="dxa"/>
            <w:tcBorders>
              <w:top w:val="single" w:sz="4" w:space="0" w:color="auto"/>
              <w:left w:val="single" w:sz="4" w:space="0" w:color="auto"/>
              <w:bottom w:val="single" w:sz="4" w:space="0" w:color="auto"/>
              <w:right w:val="single" w:sz="4" w:space="0" w:color="auto"/>
            </w:tcBorders>
          </w:tcPr>
          <w:p w:rsidR="009B3039" w:rsidRDefault="009B3039" w:rsidP="00886857">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9B3039" w:rsidRDefault="009B3039" w:rsidP="00886857">
            <w:pPr>
              <w:spacing w:afterLines="50"/>
              <w:textAlignment w:val="baseline"/>
              <w:rPr>
                <w:rFonts w:eastAsia="MS Mincho"/>
                <w:lang w:eastAsia="ja-JP"/>
              </w:rPr>
            </w:pPr>
          </w:p>
        </w:tc>
      </w:tr>
    </w:tbl>
    <w:p w:rsidR="009B3039" w:rsidRPr="009B3039" w:rsidRDefault="009B3039" w:rsidP="009B3039">
      <w:pPr>
        <w:widowControl w:val="0"/>
        <w:autoSpaceDE/>
        <w:autoSpaceDN/>
        <w:adjustRightInd/>
        <w:snapToGrid/>
        <w:spacing w:afterLines="50"/>
        <w:rPr>
          <w:i/>
          <w:kern w:val="2"/>
          <w:highlight w:val="yellow"/>
          <w:lang w:eastAsia="zh-CN"/>
        </w:rPr>
      </w:pPr>
    </w:p>
    <w:p w:rsidR="000A7CB1" w:rsidRPr="00050B31" w:rsidRDefault="000A7CB1" w:rsidP="000A7CB1">
      <w:pPr>
        <w:pStyle w:val="1"/>
        <w:rPr>
          <w:lang w:eastAsia="zh-CN"/>
        </w:rPr>
      </w:pPr>
      <w:r>
        <w:rPr>
          <w:rFonts w:hint="eastAsia"/>
          <w:lang w:eastAsia="zh-CN"/>
        </w:rPr>
        <w:t>E</w:t>
      </w:r>
      <w:r w:rsidRPr="0007292F">
        <w:rPr>
          <w:bCs w:val="0"/>
        </w:rPr>
        <w:t>nhancements to scheduling/HARQ/CSI processing timeline</w:t>
      </w:r>
    </w:p>
    <w:p w:rsidR="00F56425" w:rsidRPr="00276E88" w:rsidRDefault="00F56425" w:rsidP="00F56425">
      <w:pPr>
        <w:pStyle w:val="2"/>
        <w:tabs>
          <w:tab w:val="clear" w:pos="576"/>
          <w:tab w:val="num" w:pos="2127"/>
        </w:tabs>
        <w:ind w:left="567" w:hanging="567"/>
        <w:rPr>
          <w:lang w:val="en-GB" w:eastAsia="zh-CN"/>
        </w:rPr>
      </w:pPr>
      <w:r>
        <w:rPr>
          <w:rFonts w:hint="eastAsia"/>
          <w:lang w:val="en-GB" w:eastAsia="zh-CN"/>
        </w:rPr>
        <w:t xml:space="preserve">Support of out-of-order HARQ-ACK feedback  </w:t>
      </w:r>
    </w:p>
    <w:p w:rsidR="006E11C9" w:rsidRPr="006E11C9" w:rsidRDefault="004966E2" w:rsidP="006E11C9">
      <w:pPr>
        <w:rPr>
          <w:lang w:eastAsia="zh-CN"/>
        </w:rPr>
      </w:pPr>
      <w:r>
        <w:rPr>
          <w:rFonts w:hint="eastAsia"/>
          <w:lang w:eastAsia="zh-CN"/>
        </w:rPr>
        <w:t>Some</w:t>
      </w:r>
      <w:r>
        <w:rPr>
          <w:lang w:eastAsia="zh-CN"/>
        </w:rPr>
        <w:t xml:space="preserve"> companies have provided analysis</w:t>
      </w:r>
      <w:r>
        <w:rPr>
          <w:rFonts w:hint="eastAsia"/>
          <w:lang w:eastAsia="zh-CN"/>
        </w:rPr>
        <w:t xml:space="preserve"> </w:t>
      </w:r>
      <w:r>
        <w:rPr>
          <w:lang w:eastAsia="zh-CN"/>
        </w:rPr>
        <w:t>to study the potential benefit</w:t>
      </w:r>
      <w:r>
        <w:rPr>
          <w:rFonts w:hint="eastAsia"/>
          <w:lang w:eastAsia="zh-CN"/>
        </w:rPr>
        <w:t>s</w:t>
      </w:r>
      <w:r>
        <w:rPr>
          <w:lang w:eastAsia="zh-CN"/>
        </w:rPr>
        <w:t xml:space="preserve"> of</w:t>
      </w:r>
      <w:r>
        <w:rPr>
          <w:rFonts w:hint="eastAsia"/>
          <w:lang w:eastAsia="zh-CN"/>
        </w:rPr>
        <w:t xml:space="preserve"> supporting out-of-order HARQ-ACK [3][15][18][22][29]. The main motivation to support out-of-order HARQ-ACK is to reduce the latency.</w:t>
      </w:r>
      <w:r w:rsidR="00347DC4">
        <w:rPr>
          <w:rFonts w:hint="eastAsia"/>
          <w:lang w:eastAsia="zh-CN"/>
        </w:rPr>
        <w:t xml:space="preserve"> Specifically, to support out-of-order HARQ-ACK, </w:t>
      </w:r>
      <w:r w:rsidR="006E11C9" w:rsidRPr="006E11C9">
        <w:rPr>
          <w:lang w:eastAsia="zh-CN"/>
        </w:rPr>
        <w:t>the UE can have the following behavior:</w:t>
      </w:r>
    </w:p>
    <w:p w:rsidR="006E11C9" w:rsidRPr="00A0658D" w:rsidRDefault="006E11C9" w:rsidP="006E11C9">
      <w:pPr>
        <w:pStyle w:val="af5"/>
        <w:numPr>
          <w:ilvl w:val="0"/>
          <w:numId w:val="45"/>
        </w:numPr>
        <w:autoSpaceDE/>
        <w:autoSpaceDN/>
        <w:adjustRightInd/>
        <w:snapToGrid/>
        <w:spacing w:after="0"/>
        <w:contextualSpacing w:val="0"/>
        <w:jc w:val="left"/>
      </w:pPr>
      <w:r w:rsidRPr="00A0658D">
        <w:t>For each HARQ process ID, the UE can receive a scheduled unicast PDSCH transmission with the same HARQ process ID before the end of the expected transmission of the HARQ-ACK for an earlier transmission on the same HARQ process ID.</w:t>
      </w:r>
    </w:p>
    <w:p w:rsidR="006E11C9" w:rsidRPr="00A0658D" w:rsidRDefault="006E11C9" w:rsidP="006E11C9">
      <w:pPr>
        <w:pStyle w:val="af5"/>
        <w:numPr>
          <w:ilvl w:val="0"/>
          <w:numId w:val="45"/>
        </w:numPr>
        <w:autoSpaceDE/>
        <w:autoSpaceDN/>
        <w:adjustRightInd/>
        <w:snapToGrid/>
        <w:spacing w:after="0"/>
        <w:contextualSpacing w:val="0"/>
        <w:jc w:val="left"/>
      </w:pPr>
      <w:r w:rsidRPr="00A0658D">
        <w:rPr>
          <w:iCs/>
          <w:lang w:val="en-GB"/>
        </w:rPr>
        <w:t xml:space="preserve">For any two HARQ process IDs A and B for a given cell, if scheduled unicast PDSCH transmission for A comes before the scheduled unicast PDSCH transmission for B then the </w:t>
      </w:r>
      <w:r w:rsidRPr="00A0658D">
        <w:rPr>
          <w:iCs/>
          <w:lang w:val="en-GB"/>
        </w:rPr>
        <w:lastRenderedPageBreak/>
        <w:t>(baseline capability) UE can be triggered to send the HARQ-ACK for B before the HARQ-ACK for A.</w:t>
      </w:r>
    </w:p>
    <w:p w:rsidR="006E11C9" w:rsidRPr="00A0658D" w:rsidRDefault="006E11C9" w:rsidP="006E11C9">
      <w:pPr>
        <w:pStyle w:val="af5"/>
        <w:numPr>
          <w:ilvl w:val="0"/>
          <w:numId w:val="45"/>
        </w:numPr>
        <w:autoSpaceDE/>
        <w:autoSpaceDN/>
        <w:adjustRightInd/>
        <w:snapToGrid/>
        <w:spacing w:after="0"/>
        <w:contextualSpacing w:val="0"/>
        <w:jc w:val="left"/>
      </w:pPr>
      <w:r w:rsidRPr="00A0658D">
        <w:t>For any two HARQ process IDs A and B for a given cell, if the DL/UL grant scheduling unicast PDSCH/PUSCH transmission A comes before (in time) the DL/UL grant scheduling unicast PUSCH transmission B, UE can be scheduled such that PDSCH/PUSCH for B is before the PDSCH/PUSCH for A.</w:t>
      </w:r>
    </w:p>
    <w:p w:rsidR="000A7CB1" w:rsidRPr="006E11C9" w:rsidRDefault="006F7938" w:rsidP="000A7CB1">
      <w:pPr>
        <w:rPr>
          <w:lang w:eastAsia="zh-CN"/>
        </w:rPr>
      </w:pPr>
      <w:r>
        <w:rPr>
          <w:rFonts w:hint="eastAsia"/>
          <w:lang w:eastAsia="zh-CN"/>
        </w:rPr>
        <w:t xml:space="preserve">One company mentioned it would have impact on PDSCH decoding. </w:t>
      </w:r>
    </w:p>
    <w:p w:rsidR="000B638C" w:rsidRDefault="000B638C" w:rsidP="000B638C">
      <w:pPr>
        <w:widowControl w:val="0"/>
        <w:autoSpaceDE/>
        <w:autoSpaceDN/>
        <w:adjustRightInd/>
        <w:snapToGrid/>
        <w:spacing w:afterLines="50"/>
        <w:rPr>
          <w:i/>
          <w:kern w:val="2"/>
          <w:highlight w:val="yellow"/>
          <w:lang w:eastAsia="zh-CN"/>
        </w:rPr>
      </w:pPr>
      <w:r>
        <w:rPr>
          <w:rFonts w:hint="eastAsia"/>
          <w:b/>
          <w:i/>
          <w:kern w:val="2"/>
          <w:highlight w:val="yellow"/>
          <w:lang w:eastAsia="zh-CN"/>
        </w:rPr>
        <w:t>Observation</w:t>
      </w:r>
      <w:r w:rsidRPr="009176DD">
        <w:rPr>
          <w:rFonts w:hint="eastAsia"/>
          <w:b/>
          <w:i/>
          <w:kern w:val="2"/>
          <w:highlight w:val="yellow"/>
          <w:lang w:eastAsia="zh-CN"/>
        </w:rPr>
        <w:t xml:space="preserve"> </w:t>
      </w:r>
      <w:r>
        <w:rPr>
          <w:rFonts w:hint="eastAsia"/>
          <w:b/>
          <w:i/>
          <w:kern w:val="2"/>
          <w:highlight w:val="yellow"/>
          <w:lang w:eastAsia="zh-CN"/>
        </w:rPr>
        <w:t xml:space="preserve">6-1: </w:t>
      </w:r>
      <w:r w:rsidRPr="000B638C">
        <w:rPr>
          <w:rFonts w:hint="eastAsia"/>
          <w:i/>
          <w:kern w:val="2"/>
          <w:highlight w:val="yellow"/>
          <w:lang w:eastAsia="zh-CN"/>
        </w:rPr>
        <w:t>Support</w:t>
      </w:r>
      <w:r>
        <w:rPr>
          <w:rFonts w:hint="eastAsia"/>
          <w:i/>
          <w:kern w:val="2"/>
          <w:highlight w:val="yellow"/>
          <w:lang w:eastAsia="zh-CN"/>
        </w:rPr>
        <w:t xml:space="preserve"> of out-of-order HARQ-ACK may have </w:t>
      </w:r>
      <w:r>
        <w:rPr>
          <w:i/>
          <w:kern w:val="2"/>
          <w:highlight w:val="yellow"/>
          <w:lang w:eastAsia="zh-CN"/>
        </w:rPr>
        <w:t>benefits</w:t>
      </w:r>
      <w:r>
        <w:rPr>
          <w:rFonts w:hint="eastAsia"/>
          <w:i/>
          <w:kern w:val="2"/>
          <w:highlight w:val="yellow"/>
          <w:lang w:eastAsia="zh-CN"/>
        </w:rPr>
        <w:t xml:space="preserve"> to reduce latency.  </w:t>
      </w:r>
    </w:p>
    <w:p w:rsidR="0042429B" w:rsidRDefault="000B638C" w:rsidP="000B638C">
      <w:pPr>
        <w:rPr>
          <w:i/>
          <w:kern w:val="2"/>
          <w:lang w:eastAsia="zh-CN"/>
        </w:rPr>
      </w:pPr>
      <w:r>
        <w:rPr>
          <w:rFonts w:hint="eastAsia"/>
          <w:b/>
          <w:i/>
          <w:kern w:val="2"/>
          <w:highlight w:val="yellow"/>
          <w:lang w:eastAsia="zh-CN"/>
        </w:rPr>
        <w:t>Proposal</w:t>
      </w:r>
      <w:r w:rsidRPr="009176DD">
        <w:rPr>
          <w:rFonts w:hint="eastAsia"/>
          <w:b/>
          <w:i/>
          <w:kern w:val="2"/>
          <w:highlight w:val="yellow"/>
          <w:lang w:eastAsia="zh-CN"/>
        </w:rPr>
        <w:t xml:space="preserve"> </w:t>
      </w:r>
      <w:r>
        <w:rPr>
          <w:rFonts w:hint="eastAsia"/>
          <w:b/>
          <w:i/>
          <w:kern w:val="2"/>
          <w:highlight w:val="yellow"/>
          <w:lang w:eastAsia="zh-CN"/>
        </w:rPr>
        <w:t>6-</w:t>
      </w:r>
      <w:r w:rsidR="00D93E4A">
        <w:rPr>
          <w:rFonts w:hint="eastAsia"/>
          <w:b/>
          <w:i/>
          <w:kern w:val="2"/>
          <w:highlight w:val="yellow"/>
          <w:lang w:eastAsia="zh-CN"/>
        </w:rPr>
        <w:t>1</w:t>
      </w:r>
      <w:r w:rsidRPr="009176DD">
        <w:rPr>
          <w:rFonts w:hint="eastAsia"/>
          <w:b/>
          <w:i/>
          <w:kern w:val="2"/>
          <w:highlight w:val="yellow"/>
          <w:lang w:eastAsia="zh-CN"/>
        </w:rPr>
        <w:t>:</w:t>
      </w:r>
      <w:r w:rsidRPr="000B638C">
        <w:rPr>
          <w:rFonts w:hint="eastAsia"/>
          <w:i/>
          <w:kern w:val="2"/>
          <w:highlight w:val="yellow"/>
          <w:lang w:eastAsia="zh-CN"/>
        </w:rPr>
        <w:t xml:space="preserve"> </w:t>
      </w:r>
      <w:r w:rsidR="00A16481">
        <w:rPr>
          <w:rFonts w:hint="eastAsia"/>
          <w:i/>
          <w:kern w:val="2"/>
          <w:highlight w:val="yellow"/>
          <w:lang w:eastAsia="zh-CN"/>
        </w:rPr>
        <w:t>S</w:t>
      </w:r>
      <w:r w:rsidR="00BD1209">
        <w:rPr>
          <w:rFonts w:hint="eastAsia"/>
          <w:i/>
          <w:kern w:val="2"/>
          <w:highlight w:val="yellow"/>
          <w:lang w:eastAsia="zh-CN"/>
        </w:rPr>
        <w:t xml:space="preserve">tudy how to support out-of-order HARQ-ACK for Rel-16 NR URLLC. </w:t>
      </w:r>
    </w:p>
    <w:p w:rsidR="0042429B" w:rsidRPr="0042429B" w:rsidRDefault="0042429B" w:rsidP="000B638C">
      <w:pPr>
        <w:rPr>
          <w:i/>
          <w:kern w:val="2"/>
          <w:lang w:eastAsia="zh-CN"/>
        </w:rPr>
      </w:pPr>
    </w:p>
    <w:tbl>
      <w:tblPr>
        <w:tblStyle w:val="ab"/>
        <w:tblW w:w="0" w:type="auto"/>
        <w:tblLook w:val="04A0"/>
      </w:tblPr>
      <w:tblGrid>
        <w:gridCol w:w="2113"/>
        <w:gridCol w:w="7194"/>
      </w:tblGrid>
      <w:tr w:rsidR="0042429B" w:rsidTr="0088685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2429B" w:rsidRDefault="0042429B" w:rsidP="00886857">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2429B" w:rsidRDefault="0042429B" w:rsidP="00886857">
            <w:pPr>
              <w:spacing w:afterLines="50"/>
              <w:textAlignment w:val="baseline"/>
              <w:rPr>
                <w:rFonts w:eastAsia="MS Mincho"/>
              </w:rPr>
            </w:pPr>
            <w:r>
              <w:rPr>
                <w:rFonts w:eastAsia="MS Mincho"/>
              </w:rPr>
              <w:t>View</w:t>
            </w:r>
          </w:p>
        </w:tc>
      </w:tr>
      <w:tr w:rsidR="0042429B" w:rsidTr="00886857">
        <w:tc>
          <w:tcPr>
            <w:tcW w:w="2113" w:type="dxa"/>
            <w:tcBorders>
              <w:top w:val="single" w:sz="4" w:space="0" w:color="auto"/>
              <w:left w:val="single" w:sz="4" w:space="0" w:color="auto"/>
              <w:bottom w:val="single" w:sz="4" w:space="0" w:color="auto"/>
              <w:right w:val="single" w:sz="4" w:space="0" w:color="auto"/>
            </w:tcBorders>
          </w:tcPr>
          <w:p w:rsidR="0042429B" w:rsidRDefault="0042429B"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2429B" w:rsidRDefault="0042429B" w:rsidP="00886857">
            <w:pPr>
              <w:spacing w:afterLines="50"/>
              <w:textAlignment w:val="baseline"/>
              <w:rPr>
                <w:rFonts w:eastAsia="Malgun Gothic"/>
                <w:lang w:eastAsia="ko-KR"/>
              </w:rPr>
            </w:pPr>
          </w:p>
        </w:tc>
      </w:tr>
      <w:tr w:rsidR="0042429B" w:rsidTr="00886857">
        <w:tc>
          <w:tcPr>
            <w:tcW w:w="2113" w:type="dxa"/>
            <w:tcBorders>
              <w:top w:val="single" w:sz="4" w:space="0" w:color="auto"/>
              <w:left w:val="single" w:sz="4" w:space="0" w:color="auto"/>
              <w:bottom w:val="single" w:sz="4" w:space="0" w:color="auto"/>
              <w:right w:val="single" w:sz="4" w:space="0" w:color="auto"/>
            </w:tcBorders>
          </w:tcPr>
          <w:p w:rsidR="0042429B" w:rsidRDefault="0042429B"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2429B" w:rsidRDefault="0042429B" w:rsidP="00886857">
            <w:pPr>
              <w:spacing w:afterLines="50"/>
              <w:textAlignment w:val="baseline"/>
              <w:rPr>
                <w:rFonts w:eastAsia="Malgun Gothic"/>
                <w:lang w:eastAsia="ko-KR"/>
              </w:rPr>
            </w:pPr>
          </w:p>
        </w:tc>
      </w:tr>
      <w:tr w:rsidR="0042429B" w:rsidTr="00886857">
        <w:tc>
          <w:tcPr>
            <w:tcW w:w="2113" w:type="dxa"/>
            <w:tcBorders>
              <w:top w:val="single" w:sz="4" w:space="0" w:color="auto"/>
              <w:left w:val="single" w:sz="4" w:space="0" w:color="auto"/>
              <w:bottom w:val="single" w:sz="4" w:space="0" w:color="auto"/>
              <w:right w:val="single" w:sz="4" w:space="0" w:color="auto"/>
            </w:tcBorders>
          </w:tcPr>
          <w:p w:rsidR="0042429B" w:rsidRDefault="0042429B"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2429B" w:rsidRDefault="0042429B" w:rsidP="00886857">
            <w:pPr>
              <w:spacing w:afterLines="50"/>
              <w:textAlignment w:val="baseline"/>
              <w:rPr>
                <w:rFonts w:eastAsia="Malgun Gothic"/>
                <w:lang w:eastAsia="ko-KR"/>
              </w:rPr>
            </w:pPr>
          </w:p>
        </w:tc>
      </w:tr>
      <w:tr w:rsidR="0042429B" w:rsidTr="00886857">
        <w:tc>
          <w:tcPr>
            <w:tcW w:w="2113" w:type="dxa"/>
            <w:tcBorders>
              <w:top w:val="single" w:sz="4" w:space="0" w:color="auto"/>
              <w:left w:val="single" w:sz="4" w:space="0" w:color="auto"/>
              <w:bottom w:val="single" w:sz="4" w:space="0" w:color="auto"/>
              <w:right w:val="single" w:sz="4" w:space="0" w:color="auto"/>
            </w:tcBorders>
          </w:tcPr>
          <w:p w:rsidR="0042429B" w:rsidRDefault="0042429B" w:rsidP="00886857">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42429B" w:rsidRDefault="0042429B" w:rsidP="00886857">
            <w:pPr>
              <w:spacing w:afterLines="50"/>
              <w:textAlignment w:val="baseline"/>
              <w:rPr>
                <w:rFonts w:eastAsia="MS Mincho"/>
                <w:lang w:eastAsia="ja-JP"/>
              </w:rPr>
            </w:pPr>
          </w:p>
        </w:tc>
      </w:tr>
    </w:tbl>
    <w:p w:rsidR="0042429B" w:rsidRDefault="0042429B" w:rsidP="000B638C">
      <w:pPr>
        <w:rPr>
          <w:lang w:eastAsia="zh-CN"/>
        </w:rPr>
      </w:pPr>
    </w:p>
    <w:p w:rsidR="004A4F53" w:rsidRPr="00276E88" w:rsidRDefault="004A4F53" w:rsidP="004A4F53">
      <w:pPr>
        <w:pStyle w:val="2"/>
        <w:tabs>
          <w:tab w:val="clear" w:pos="576"/>
          <w:tab w:val="num" w:pos="2127"/>
        </w:tabs>
        <w:spacing w:before="240"/>
        <w:ind w:left="567" w:hanging="567"/>
        <w:rPr>
          <w:lang w:val="en-GB" w:eastAsia="zh-CN"/>
        </w:rPr>
      </w:pPr>
      <w:r>
        <w:rPr>
          <w:rFonts w:hint="eastAsia"/>
          <w:lang w:val="en-GB" w:eastAsia="zh-CN"/>
        </w:rPr>
        <w:t xml:space="preserve">Enhanced UE processing time for N1/N2  </w:t>
      </w:r>
    </w:p>
    <w:p w:rsidR="004A4F53" w:rsidRPr="006E11C9" w:rsidRDefault="004A4F53" w:rsidP="004A4F53">
      <w:pPr>
        <w:rPr>
          <w:lang w:eastAsia="zh-CN"/>
        </w:rPr>
      </w:pPr>
      <w:r>
        <w:rPr>
          <w:rFonts w:hint="eastAsia"/>
          <w:lang w:eastAsia="zh-CN"/>
        </w:rPr>
        <w:t>Some</w:t>
      </w:r>
      <w:r>
        <w:rPr>
          <w:lang w:eastAsia="zh-CN"/>
        </w:rPr>
        <w:t xml:space="preserve"> companies have provided analysis</w:t>
      </w:r>
      <w:r>
        <w:rPr>
          <w:rFonts w:hint="eastAsia"/>
          <w:lang w:eastAsia="zh-CN"/>
        </w:rPr>
        <w:t xml:space="preserve"> </w:t>
      </w:r>
      <w:r>
        <w:rPr>
          <w:lang w:eastAsia="zh-CN"/>
        </w:rPr>
        <w:t>to study the potential benefit</w:t>
      </w:r>
      <w:r>
        <w:rPr>
          <w:rFonts w:hint="eastAsia"/>
          <w:lang w:eastAsia="zh-CN"/>
        </w:rPr>
        <w:t>s</w:t>
      </w:r>
      <w:r>
        <w:rPr>
          <w:lang w:eastAsia="zh-CN"/>
        </w:rPr>
        <w:t xml:space="preserve"> of</w:t>
      </w:r>
      <w:r>
        <w:rPr>
          <w:rFonts w:hint="eastAsia"/>
          <w:lang w:eastAsia="zh-CN"/>
        </w:rPr>
        <w:t xml:space="preserve"> </w:t>
      </w:r>
      <w:r>
        <w:rPr>
          <w:lang w:eastAsia="zh-CN"/>
        </w:rPr>
        <w:t>enhanced</w:t>
      </w:r>
      <w:r>
        <w:rPr>
          <w:rFonts w:hint="eastAsia"/>
          <w:lang w:eastAsia="zh-CN"/>
        </w:rPr>
        <w:t xml:space="preserve"> UE processing time for N1/N2 [1][17][18][37][11]. The main motivation to support enhanced UE processing time for N1/N2 is to reduce latency. </w:t>
      </w:r>
    </w:p>
    <w:p w:rsidR="004A4F53" w:rsidRDefault="004A4F53" w:rsidP="007237EA">
      <w:pPr>
        <w:widowControl w:val="0"/>
        <w:autoSpaceDE/>
        <w:autoSpaceDN/>
        <w:adjustRightInd/>
        <w:snapToGrid/>
        <w:spacing w:afterLines="50"/>
        <w:rPr>
          <w:i/>
          <w:kern w:val="2"/>
          <w:highlight w:val="yellow"/>
          <w:lang w:eastAsia="zh-CN"/>
        </w:rPr>
      </w:pPr>
      <w:r>
        <w:rPr>
          <w:rFonts w:hint="eastAsia"/>
          <w:b/>
          <w:i/>
          <w:kern w:val="2"/>
          <w:highlight w:val="yellow"/>
          <w:lang w:eastAsia="zh-CN"/>
        </w:rPr>
        <w:t>Observation</w:t>
      </w:r>
      <w:r w:rsidRPr="009176DD">
        <w:rPr>
          <w:rFonts w:hint="eastAsia"/>
          <w:b/>
          <w:i/>
          <w:kern w:val="2"/>
          <w:highlight w:val="yellow"/>
          <w:lang w:eastAsia="zh-CN"/>
        </w:rPr>
        <w:t xml:space="preserve"> </w:t>
      </w:r>
      <w:r>
        <w:rPr>
          <w:rFonts w:hint="eastAsia"/>
          <w:b/>
          <w:i/>
          <w:kern w:val="2"/>
          <w:highlight w:val="yellow"/>
          <w:lang w:eastAsia="zh-CN"/>
        </w:rPr>
        <w:t xml:space="preserve">6-2: </w:t>
      </w:r>
      <w:r>
        <w:rPr>
          <w:rFonts w:hint="eastAsia"/>
          <w:i/>
          <w:kern w:val="2"/>
          <w:highlight w:val="yellow"/>
          <w:lang w:eastAsia="zh-CN"/>
        </w:rPr>
        <w:t xml:space="preserve">Enhanced UE processing time for N1/N2 may have </w:t>
      </w:r>
      <w:r>
        <w:rPr>
          <w:i/>
          <w:kern w:val="2"/>
          <w:highlight w:val="yellow"/>
          <w:lang w:eastAsia="zh-CN"/>
        </w:rPr>
        <w:t>benefits</w:t>
      </w:r>
      <w:r>
        <w:rPr>
          <w:rFonts w:hint="eastAsia"/>
          <w:i/>
          <w:kern w:val="2"/>
          <w:highlight w:val="yellow"/>
          <w:lang w:eastAsia="zh-CN"/>
        </w:rPr>
        <w:t xml:space="preserve"> to reduce latency.  </w:t>
      </w:r>
    </w:p>
    <w:p w:rsidR="00214CA1" w:rsidRPr="00084F87" w:rsidRDefault="00214CA1" w:rsidP="007237EA">
      <w:pPr>
        <w:widowControl w:val="0"/>
        <w:autoSpaceDE/>
        <w:autoSpaceDN/>
        <w:adjustRightInd/>
        <w:snapToGrid/>
        <w:spacing w:afterLines="50"/>
        <w:rPr>
          <w:i/>
          <w:kern w:val="2"/>
          <w:highlight w:val="yellow"/>
          <w:lang w:eastAsia="zh-CN"/>
        </w:rPr>
      </w:pPr>
    </w:p>
    <w:tbl>
      <w:tblPr>
        <w:tblStyle w:val="ab"/>
        <w:tblW w:w="0" w:type="auto"/>
        <w:tblLook w:val="04A0"/>
      </w:tblPr>
      <w:tblGrid>
        <w:gridCol w:w="2113"/>
        <w:gridCol w:w="7194"/>
      </w:tblGrid>
      <w:tr w:rsidR="00214CA1" w:rsidTr="0088685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14CA1" w:rsidRDefault="00214CA1" w:rsidP="00886857">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14CA1" w:rsidRDefault="00214CA1" w:rsidP="00886857">
            <w:pPr>
              <w:spacing w:afterLines="50"/>
              <w:textAlignment w:val="baseline"/>
              <w:rPr>
                <w:rFonts w:eastAsia="MS Mincho"/>
              </w:rPr>
            </w:pPr>
            <w:r>
              <w:rPr>
                <w:rFonts w:eastAsia="MS Mincho"/>
              </w:rPr>
              <w:t>View</w:t>
            </w:r>
          </w:p>
        </w:tc>
      </w:tr>
      <w:tr w:rsidR="00214CA1" w:rsidTr="00886857">
        <w:tc>
          <w:tcPr>
            <w:tcW w:w="2113"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r>
      <w:tr w:rsidR="00214CA1" w:rsidTr="00886857">
        <w:tc>
          <w:tcPr>
            <w:tcW w:w="2113"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r>
      <w:tr w:rsidR="00214CA1" w:rsidTr="00886857">
        <w:tc>
          <w:tcPr>
            <w:tcW w:w="2113"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r>
      <w:tr w:rsidR="00214CA1" w:rsidTr="00886857">
        <w:tc>
          <w:tcPr>
            <w:tcW w:w="2113"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S Mincho"/>
                <w:lang w:eastAsia="ja-JP"/>
              </w:rPr>
            </w:pPr>
          </w:p>
        </w:tc>
      </w:tr>
    </w:tbl>
    <w:p w:rsidR="00214CA1" w:rsidRPr="007237EA" w:rsidRDefault="00214CA1" w:rsidP="007237EA">
      <w:pPr>
        <w:widowControl w:val="0"/>
        <w:autoSpaceDE/>
        <w:autoSpaceDN/>
        <w:adjustRightInd/>
        <w:snapToGrid/>
        <w:spacing w:afterLines="50"/>
        <w:rPr>
          <w:i/>
          <w:kern w:val="2"/>
          <w:highlight w:val="yellow"/>
          <w:lang w:eastAsia="zh-CN"/>
        </w:rPr>
      </w:pPr>
    </w:p>
    <w:p w:rsidR="00D86336" w:rsidRPr="00276E88" w:rsidRDefault="003D0E64" w:rsidP="00D86336">
      <w:pPr>
        <w:pStyle w:val="2"/>
        <w:tabs>
          <w:tab w:val="clear" w:pos="576"/>
          <w:tab w:val="num" w:pos="2127"/>
        </w:tabs>
        <w:spacing w:before="240"/>
        <w:ind w:left="567" w:hanging="567"/>
        <w:rPr>
          <w:lang w:val="en-GB" w:eastAsia="zh-CN"/>
        </w:rPr>
      </w:pPr>
      <w:r>
        <w:rPr>
          <w:rFonts w:hint="eastAsia"/>
          <w:lang w:val="en-GB" w:eastAsia="zh-CN"/>
        </w:rPr>
        <w:t xml:space="preserve">Enhanced </w:t>
      </w:r>
      <w:r w:rsidR="007237EA">
        <w:rPr>
          <w:rFonts w:hint="eastAsia"/>
          <w:lang w:val="en-GB" w:eastAsia="zh-CN"/>
        </w:rPr>
        <w:t>CSI</w:t>
      </w:r>
      <w:r>
        <w:rPr>
          <w:rFonts w:hint="eastAsia"/>
          <w:lang w:val="en-GB" w:eastAsia="zh-CN"/>
        </w:rPr>
        <w:t xml:space="preserve"> processing time</w:t>
      </w:r>
      <w:r w:rsidR="00D86336">
        <w:rPr>
          <w:rFonts w:hint="eastAsia"/>
          <w:lang w:val="en-GB" w:eastAsia="zh-CN"/>
        </w:rPr>
        <w:t xml:space="preserve"> </w:t>
      </w:r>
    </w:p>
    <w:p w:rsidR="00D86336" w:rsidRPr="006E11C9" w:rsidRDefault="00D86336" w:rsidP="00D86336">
      <w:pPr>
        <w:rPr>
          <w:lang w:eastAsia="zh-CN"/>
        </w:rPr>
      </w:pPr>
      <w:r>
        <w:rPr>
          <w:rFonts w:hint="eastAsia"/>
          <w:lang w:eastAsia="zh-CN"/>
        </w:rPr>
        <w:t>Some</w:t>
      </w:r>
      <w:r>
        <w:rPr>
          <w:lang w:eastAsia="zh-CN"/>
        </w:rPr>
        <w:t xml:space="preserve"> companies have provided analysis</w:t>
      </w:r>
      <w:r>
        <w:rPr>
          <w:rFonts w:hint="eastAsia"/>
          <w:lang w:eastAsia="zh-CN"/>
        </w:rPr>
        <w:t xml:space="preserve"> </w:t>
      </w:r>
      <w:r>
        <w:rPr>
          <w:lang w:eastAsia="zh-CN"/>
        </w:rPr>
        <w:t>to study the potential benefit</w:t>
      </w:r>
      <w:r>
        <w:rPr>
          <w:rFonts w:hint="eastAsia"/>
          <w:lang w:eastAsia="zh-CN"/>
        </w:rPr>
        <w:t>s</w:t>
      </w:r>
      <w:r>
        <w:rPr>
          <w:lang w:eastAsia="zh-CN"/>
        </w:rPr>
        <w:t xml:space="preserve"> of</w:t>
      </w:r>
      <w:r>
        <w:rPr>
          <w:rFonts w:hint="eastAsia"/>
          <w:lang w:eastAsia="zh-CN"/>
        </w:rPr>
        <w:t xml:space="preserve"> </w:t>
      </w:r>
      <w:r w:rsidR="003D0E64">
        <w:rPr>
          <w:lang w:eastAsia="zh-CN"/>
        </w:rPr>
        <w:t>enhanced</w:t>
      </w:r>
      <w:r w:rsidR="003D0E64">
        <w:rPr>
          <w:rFonts w:hint="eastAsia"/>
          <w:lang w:eastAsia="zh-CN"/>
        </w:rPr>
        <w:t xml:space="preserve"> </w:t>
      </w:r>
      <w:r w:rsidR="004E4D31">
        <w:rPr>
          <w:rFonts w:hint="eastAsia"/>
          <w:lang w:eastAsia="zh-CN"/>
        </w:rPr>
        <w:t xml:space="preserve">UE processing time for N1/N2 </w:t>
      </w:r>
      <w:r w:rsidR="007237EA">
        <w:rPr>
          <w:rFonts w:hint="eastAsia"/>
          <w:lang w:eastAsia="zh-CN"/>
        </w:rPr>
        <w:t>[3][17][18]</w:t>
      </w:r>
      <w:r>
        <w:rPr>
          <w:rFonts w:hint="eastAsia"/>
          <w:lang w:eastAsia="zh-CN"/>
        </w:rPr>
        <w:t xml:space="preserve">. </w:t>
      </w:r>
      <w:r w:rsidR="00B6057B">
        <w:rPr>
          <w:rFonts w:hint="eastAsia"/>
          <w:lang w:eastAsia="zh-CN"/>
        </w:rPr>
        <w:t>One</w:t>
      </w:r>
      <w:r>
        <w:rPr>
          <w:rFonts w:hint="eastAsia"/>
          <w:lang w:eastAsia="zh-CN"/>
        </w:rPr>
        <w:t xml:space="preserve"> motivation to </w:t>
      </w:r>
      <w:r w:rsidR="004E4D31">
        <w:rPr>
          <w:rFonts w:hint="eastAsia"/>
          <w:lang w:eastAsia="zh-CN"/>
        </w:rPr>
        <w:t xml:space="preserve">support enhanced </w:t>
      </w:r>
      <w:r w:rsidR="007237EA">
        <w:rPr>
          <w:rFonts w:hint="eastAsia"/>
          <w:lang w:eastAsia="zh-CN"/>
        </w:rPr>
        <w:t>CSI</w:t>
      </w:r>
      <w:r w:rsidR="004E4D31">
        <w:rPr>
          <w:rFonts w:hint="eastAsia"/>
          <w:lang w:eastAsia="zh-CN"/>
        </w:rPr>
        <w:t xml:space="preserve"> processing time</w:t>
      </w:r>
      <w:r w:rsidR="00B6057B">
        <w:rPr>
          <w:rFonts w:hint="eastAsia"/>
          <w:lang w:eastAsia="zh-CN"/>
        </w:rPr>
        <w:t xml:space="preserve"> is to provide the chance for retransmission to use more accurate CSI and thus enable more efficient URLLC</w:t>
      </w:r>
      <w:r w:rsidR="00113E9B">
        <w:rPr>
          <w:rFonts w:hint="eastAsia"/>
          <w:lang w:eastAsia="zh-CN"/>
        </w:rPr>
        <w:t xml:space="preserve"> transmission and system capacity. </w:t>
      </w:r>
    </w:p>
    <w:p w:rsidR="00D93E4A" w:rsidRDefault="00D93E4A" w:rsidP="00D93E4A">
      <w:pPr>
        <w:widowControl w:val="0"/>
        <w:autoSpaceDE/>
        <w:autoSpaceDN/>
        <w:adjustRightInd/>
        <w:snapToGrid/>
        <w:spacing w:afterLines="50"/>
        <w:rPr>
          <w:i/>
          <w:kern w:val="2"/>
          <w:highlight w:val="yellow"/>
          <w:lang w:eastAsia="zh-CN"/>
        </w:rPr>
      </w:pPr>
      <w:r>
        <w:rPr>
          <w:rFonts w:hint="eastAsia"/>
          <w:b/>
          <w:i/>
          <w:kern w:val="2"/>
          <w:highlight w:val="yellow"/>
          <w:lang w:eastAsia="zh-CN"/>
        </w:rPr>
        <w:t>Observation</w:t>
      </w:r>
      <w:r w:rsidRPr="009176DD">
        <w:rPr>
          <w:rFonts w:hint="eastAsia"/>
          <w:b/>
          <w:i/>
          <w:kern w:val="2"/>
          <w:highlight w:val="yellow"/>
          <w:lang w:eastAsia="zh-CN"/>
        </w:rPr>
        <w:t xml:space="preserve"> </w:t>
      </w:r>
      <w:r>
        <w:rPr>
          <w:rFonts w:hint="eastAsia"/>
          <w:b/>
          <w:i/>
          <w:kern w:val="2"/>
          <w:highlight w:val="yellow"/>
          <w:lang w:eastAsia="zh-CN"/>
        </w:rPr>
        <w:t>6-</w:t>
      </w:r>
      <w:r w:rsidR="00A57F48">
        <w:rPr>
          <w:rFonts w:hint="eastAsia"/>
          <w:b/>
          <w:i/>
          <w:kern w:val="2"/>
          <w:highlight w:val="yellow"/>
          <w:lang w:eastAsia="zh-CN"/>
        </w:rPr>
        <w:t>3</w:t>
      </w:r>
      <w:r>
        <w:rPr>
          <w:rFonts w:hint="eastAsia"/>
          <w:b/>
          <w:i/>
          <w:kern w:val="2"/>
          <w:highlight w:val="yellow"/>
          <w:lang w:eastAsia="zh-CN"/>
        </w:rPr>
        <w:t xml:space="preserve">: </w:t>
      </w:r>
      <w:r>
        <w:rPr>
          <w:rFonts w:hint="eastAsia"/>
          <w:i/>
          <w:kern w:val="2"/>
          <w:highlight w:val="yellow"/>
          <w:lang w:eastAsia="zh-CN"/>
        </w:rPr>
        <w:t xml:space="preserve">Enhanced </w:t>
      </w:r>
      <w:r w:rsidR="00A57F48">
        <w:rPr>
          <w:rFonts w:hint="eastAsia"/>
          <w:i/>
          <w:kern w:val="2"/>
          <w:highlight w:val="yellow"/>
          <w:lang w:eastAsia="zh-CN"/>
        </w:rPr>
        <w:t>CSI processing time</w:t>
      </w:r>
      <w:r>
        <w:rPr>
          <w:rFonts w:hint="eastAsia"/>
          <w:i/>
          <w:kern w:val="2"/>
          <w:highlight w:val="yellow"/>
          <w:lang w:eastAsia="zh-CN"/>
        </w:rPr>
        <w:t xml:space="preserve"> may have </w:t>
      </w:r>
      <w:r>
        <w:rPr>
          <w:i/>
          <w:kern w:val="2"/>
          <w:highlight w:val="yellow"/>
          <w:lang w:eastAsia="zh-CN"/>
        </w:rPr>
        <w:t>benefits</w:t>
      </w:r>
      <w:r>
        <w:rPr>
          <w:rFonts w:hint="eastAsia"/>
          <w:i/>
          <w:kern w:val="2"/>
          <w:highlight w:val="yellow"/>
          <w:lang w:eastAsia="zh-CN"/>
        </w:rPr>
        <w:t xml:space="preserve"> to </w:t>
      </w:r>
      <w:r w:rsidR="00A57F48">
        <w:rPr>
          <w:rFonts w:hint="eastAsia"/>
          <w:i/>
          <w:kern w:val="2"/>
          <w:highlight w:val="yellow"/>
          <w:lang w:eastAsia="zh-CN"/>
        </w:rPr>
        <w:t xml:space="preserve">enable more efficient URLLC transmission and/or increase system capacity. </w:t>
      </w:r>
      <w:r>
        <w:rPr>
          <w:rFonts w:hint="eastAsia"/>
          <w:i/>
          <w:kern w:val="2"/>
          <w:highlight w:val="yellow"/>
          <w:lang w:eastAsia="zh-CN"/>
        </w:rPr>
        <w:t xml:space="preserve"> </w:t>
      </w:r>
    </w:p>
    <w:p w:rsidR="004A4F53" w:rsidRDefault="004A4F53" w:rsidP="000A7CB1">
      <w:pPr>
        <w:rPr>
          <w:color w:val="000000"/>
          <w:lang w:eastAsia="zh-CN"/>
        </w:rPr>
      </w:pPr>
    </w:p>
    <w:tbl>
      <w:tblPr>
        <w:tblStyle w:val="ab"/>
        <w:tblW w:w="0" w:type="auto"/>
        <w:tblLook w:val="04A0"/>
      </w:tblPr>
      <w:tblGrid>
        <w:gridCol w:w="2113"/>
        <w:gridCol w:w="7194"/>
      </w:tblGrid>
      <w:tr w:rsidR="00214CA1" w:rsidTr="0088685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14CA1" w:rsidRDefault="00214CA1" w:rsidP="00886857">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14CA1" w:rsidRDefault="00214CA1" w:rsidP="00886857">
            <w:pPr>
              <w:spacing w:afterLines="50"/>
              <w:textAlignment w:val="baseline"/>
              <w:rPr>
                <w:rFonts w:eastAsia="MS Mincho"/>
              </w:rPr>
            </w:pPr>
            <w:r>
              <w:rPr>
                <w:rFonts w:eastAsia="MS Mincho"/>
              </w:rPr>
              <w:t>View</w:t>
            </w:r>
          </w:p>
        </w:tc>
      </w:tr>
      <w:tr w:rsidR="00214CA1" w:rsidTr="00886857">
        <w:tc>
          <w:tcPr>
            <w:tcW w:w="2113"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r>
      <w:tr w:rsidR="00214CA1" w:rsidTr="00886857">
        <w:tc>
          <w:tcPr>
            <w:tcW w:w="2113"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r>
      <w:tr w:rsidR="00214CA1" w:rsidTr="00886857">
        <w:tc>
          <w:tcPr>
            <w:tcW w:w="2113"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r>
      <w:tr w:rsidR="00214CA1" w:rsidTr="00886857">
        <w:tc>
          <w:tcPr>
            <w:tcW w:w="2113"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S Mincho"/>
                <w:lang w:eastAsia="ja-JP"/>
              </w:rPr>
            </w:pPr>
          </w:p>
        </w:tc>
      </w:tr>
    </w:tbl>
    <w:p w:rsidR="00214CA1" w:rsidRDefault="00214CA1" w:rsidP="000A7CB1">
      <w:pPr>
        <w:rPr>
          <w:color w:val="000000"/>
          <w:lang w:eastAsia="zh-CN"/>
        </w:rPr>
      </w:pPr>
    </w:p>
    <w:p w:rsidR="00063976" w:rsidRPr="00276E88" w:rsidRDefault="00063976" w:rsidP="00063976">
      <w:pPr>
        <w:pStyle w:val="2"/>
        <w:tabs>
          <w:tab w:val="clear" w:pos="576"/>
          <w:tab w:val="num" w:pos="2127"/>
        </w:tabs>
        <w:spacing w:before="240"/>
        <w:ind w:left="567" w:hanging="567"/>
        <w:rPr>
          <w:lang w:val="en-GB" w:eastAsia="zh-CN"/>
        </w:rPr>
      </w:pPr>
      <w:r>
        <w:rPr>
          <w:rFonts w:hint="eastAsia"/>
          <w:lang w:val="en-GB" w:eastAsia="zh-CN"/>
        </w:rPr>
        <w:t xml:space="preserve">Enhanced UL scheduling procedure  </w:t>
      </w:r>
    </w:p>
    <w:p w:rsidR="00063976" w:rsidRPr="006E11C9" w:rsidRDefault="00405B13" w:rsidP="00063976">
      <w:pPr>
        <w:rPr>
          <w:lang w:eastAsia="zh-CN"/>
        </w:rPr>
      </w:pPr>
      <w:r>
        <w:rPr>
          <w:rFonts w:hint="eastAsia"/>
          <w:lang w:eastAsia="zh-CN"/>
        </w:rPr>
        <w:t>One company</w:t>
      </w:r>
      <w:r w:rsidR="00063976">
        <w:rPr>
          <w:lang w:eastAsia="zh-CN"/>
        </w:rPr>
        <w:t xml:space="preserve"> ha</w:t>
      </w:r>
      <w:r>
        <w:rPr>
          <w:rFonts w:hint="eastAsia"/>
          <w:lang w:eastAsia="zh-CN"/>
        </w:rPr>
        <w:t>s</w:t>
      </w:r>
      <w:r w:rsidR="00063976">
        <w:rPr>
          <w:lang w:eastAsia="zh-CN"/>
        </w:rPr>
        <w:t xml:space="preserve"> provided analysis</w:t>
      </w:r>
      <w:r w:rsidR="00063976">
        <w:rPr>
          <w:rFonts w:hint="eastAsia"/>
          <w:lang w:eastAsia="zh-CN"/>
        </w:rPr>
        <w:t xml:space="preserve"> </w:t>
      </w:r>
      <w:r w:rsidR="00063976">
        <w:rPr>
          <w:lang w:eastAsia="zh-CN"/>
        </w:rPr>
        <w:t>to study the potential benefit</w:t>
      </w:r>
      <w:r w:rsidR="00063976">
        <w:rPr>
          <w:rFonts w:hint="eastAsia"/>
          <w:lang w:eastAsia="zh-CN"/>
        </w:rPr>
        <w:t>s</w:t>
      </w:r>
      <w:r w:rsidR="00063976">
        <w:rPr>
          <w:lang w:eastAsia="zh-CN"/>
        </w:rPr>
        <w:t xml:space="preserve"> of</w:t>
      </w:r>
      <w:r w:rsidR="00063976">
        <w:rPr>
          <w:rFonts w:hint="eastAsia"/>
          <w:lang w:eastAsia="zh-CN"/>
        </w:rPr>
        <w:t xml:space="preserve"> </w:t>
      </w:r>
      <w:r w:rsidR="00063976">
        <w:rPr>
          <w:lang w:eastAsia="zh-CN"/>
        </w:rPr>
        <w:t>enhanced</w:t>
      </w:r>
      <w:r w:rsidR="00063976">
        <w:rPr>
          <w:rFonts w:hint="eastAsia"/>
          <w:lang w:eastAsia="zh-CN"/>
        </w:rPr>
        <w:t xml:space="preserve"> </w:t>
      </w:r>
      <w:r>
        <w:rPr>
          <w:rFonts w:hint="eastAsia"/>
          <w:lang w:eastAsia="zh-CN"/>
        </w:rPr>
        <w:t>UL scheduling procedure</w:t>
      </w:r>
      <w:r w:rsidR="00063976">
        <w:rPr>
          <w:rFonts w:hint="eastAsia"/>
          <w:lang w:eastAsia="zh-CN"/>
        </w:rPr>
        <w:t xml:space="preserve"> [</w:t>
      </w:r>
      <w:r>
        <w:rPr>
          <w:rFonts w:hint="eastAsia"/>
          <w:lang w:eastAsia="zh-CN"/>
        </w:rPr>
        <w:t>2</w:t>
      </w:r>
      <w:r w:rsidR="00063976">
        <w:rPr>
          <w:rFonts w:hint="eastAsia"/>
          <w:lang w:eastAsia="zh-CN"/>
        </w:rPr>
        <w:t xml:space="preserve">]. </w:t>
      </w:r>
      <w:r w:rsidR="005673FE">
        <w:rPr>
          <w:rFonts w:hint="eastAsia"/>
          <w:lang w:eastAsia="zh-CN"/>
        </w:rPr>
        <w:t>It was observed in [2] that PUCCH-based SR with reduced periodicity can decrease latency at the expense of excessive overhead, which will reduce available bandwidth for the UEs needing resources for UL data transmission.</w:t>
      </w:r>
      <w:r w:rsidR="00063976">
        <w:rPr>
          <w:rFonts w:hint="eastAsia"/>
          <w:lang w:eastAsia="zh-CN"/>
        </w:rPr>
        <w:t xml:space="preserve"> </w:t>
      </w:r>
      <w:r w:rsidR="005673FE">
        <w:rPr>
          <w:rFonts w:hint="eastAsia"/>
          <w:lang w:eastAsia="zh-CN"/>
        </w:rPr>
        <w:t xml:space="preserve">Therefore, enhanced UL scheduling procedures may be needed. </w:t>
      </w:r>
    </w:p>
    <w:p w:rsidR="00063976" w:rsidRDefault="00063976" w:rsidP="00063976">
      <w:pPr>
        <w:widowControl w:val="0"/>
        <w:autoSpaceDE/>
        <w:autoSpaceDN/>
        <w:adjustRightInd/>
        <w:snapToGrid/>
        <w:spacing w:afterLines="50"/>
        <w:rPr>
          <w:i/>
          <w:kern w:val="2"/>
          <w:highlight w:val="yellow"/>
          <w:lang w:eastAsia="zh-CN"/>
        </w:rPr>
      </w:pPr>
      <w:r>
        <w:rPr>
          <w:rFonts w:hint="eastAsia"/>
          <w:b/>
          <w:i/>
          <w:kern w:val="2"/>
          <w:highlight w:val="yellow"/>
          <w:lang w:eastAsia="zh-CN"/>
        </w:rPr>
        <w:t>Observation</w:t>
      </w:r>
      <w:r w:rsidRPr="009176DD">
        <w:rPr>
          <w:rFonts w:hint="eastAsia"/>
          <w:b/>
          <w:i/>
          <w:kern w:val="2"/>
          <w:highlight w:val="yellow"/>
          <w:lang w:eastAsia="zh-CN"/>
        </w:rPr>
        <w:t xml:space="preserve"> </w:t>
      </w:r>
      <w:r>
        <w:rPr>
          <w:rFonts w:hint="eastAsia"/>
          <w:b/>
          <w:i/>
          <w:kern w:val="2"/>
          <w:highlight w:val="yellow"/>
          <w:lang w:eastAsia="zh-CN"/>
        </w:rPr>
        <w:t>6-</w:t>
      </w:r>
      <w:r w:rsidR="005673FE">
        <w:rPr>
          <w:rFonts w:hint="eastAsia"/>
          <w:b/>
          <w:i/>
          <w:kern w:val="2"/>
          <w:highlight w:val="yellow"/>
          <w:lang w:eastAsia="zh-CN"/>
        </w:rPr>
        <w:t>4</w:t>
      </w:r>
      <w:r>
        <w:rPr>
          <w:rFonts w:hint="eastAsia"/>
          <w:b/>
          <w:i/>
          <w:kern w:val="2"/>
          <w:highlight w:val="yellow"/>
          <w:lang w:eastAsia="zh-CN"/>
        </w:rPr>
        <w:t xml:space="preserve">: </w:t>
      </w:r>
      <w:r>
        <w:rPr>
          <w:rFonts w:hint="eastAsia"/>
          <w:i/>
          <w:kern w:val="2"/>
          <w:highlight w:val="yellow"/>
          <w:lang w:eastAsia="zh-CN"/>
        </w:rPr>
        <w:t xml:space="preserve">Enhanced </w:t>
      </w:r>
      <w:r w:rsidR="00747A89">
        <w:rPr>
          <w:rFonts w:hint="eastAsia"/>
          <w:i/>
          <w:kern w:val="2"/>
          <w:highlight w:val="yellow"/>
          <w:lang w:eastAsia="zh-CN"/>
        </w:rPr>
        <w:t>UL scheduling procedure</w:t>
      </w:r>
      <w:r w:rsidR="007D7EB4">
        <w:rPr>
          <w:rFonts w:hint="eastAsia"/>
          <w:i/>
          <w:kern w:val="2"/>
          <w:highlight w:val="yellow"/>
          <w:lang w:eastAsia="zh-CN"/>
        </w:rPr>
        <w:t xml:space="preserve"> may have benefit</w:t>
      </w:r>
      <w:r w:rsidR="008356E9">
        <w:rPr>
          <w:rFonts w:hint="eastAsia"/>
          <w:i/>
          <w:kern w:val="2"/>
          <w:highlight w:val="yellow"/>
          <w:lang w:eastAsia="zh-CN"/>
        </w:rPr>
        <w:t xml:space="preserve"> of reducing latency while lowering overhead to meet the wide range of URLLC requirements</w:t>
      </w:r>
      <w:r>
        <w:rPr>
          <w:rFonts w:hint="eastAsia"/>
          <w:i/>
          <w:kern w:val="2"/>
          <w:highlight w:val="yellow"/>
          <w:lang w:eastAsia="zh-CN"/>
        </w:rPr>
        <w:t xml:space="preserve">.  </w:t>
      </w:r>
    </w:p>
    <w:p w:rsidR="00063976" w:rsidRPr="007D7EB4" w:rsidRDefault="00063976" w:rsidP="00063976">
      <w:pPr>
        <w:rPr>
          <w:color w:val="000000"/>
          <w:lang w:eastAsia="zh-CN"/>
        </w:rPr>
      </w:pPr>
    </w:p>
    <w:tbl>
      <w:tblPr>
        <w:tblStyle w:val="ab"/>
        <w:tblW w:w="0" w:type="auto"/>
        <w:tblLook w:val="04A0"/>
      </w:tblPr>
      <w:tblGrid>
        <w:gridCol w:w="2113"/>
        <w:gridCol w:w="7194"/>
      </w:tblGrid>
      <w:tr w:rsidR="00063976" w:rsidTr="0088685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63976" w:rsidRDefault="00063976" w:rsidP="00886857">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63976" w:rsidRDefault="00063976" w:rsidP="00886857">
            <w:pPr>
              <w:spacing w:afterLines="50"/>
              <w:textAlignment w:val="baseline"/>
              <w:rPr>
                <w:rFonts w:eastAsia="MS Mincho"/>
              </w:rPr>
            </w:pPr>
            <w:r>
              <w:rPr>
                <w:rFonts w:eastAsia="MS Mincho"/>
              </w:rPr>
              <w:t>View</w:t>
            </w:r>
          </w:p>
        </w:tc>
      </w:tr>
      <w:tr w:rsidR="00063976" w:rsidTr="00886857">
        <w:tc>
          <w:tcPr>
            <w:tcW w:w="2113" w:type="dxa"/>
            <w:tcBorders>
              <w:top w:val="single" w:sz="4" w:space="0" w:color="auto"/>
              <w:left w:val="single" w:sz="4" w:space="0" w:color="auto"/>
              <w:bottom w:val="single" w:sz="4" w:space="0" w:color="auto"/>
              <w:right w:val="single" w:sz="4" w:space="0" w:color="auto"/>
            </w:tcBorders>
          </w:tcPr>
          <w:p w:rsidR="00063976" w:rsidRDefault="00063976"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63976" w:rsidRDefault="00063976" w:rsidP="00886857">
            <w:pPr>
              <w:spacing w:afterLines="50"/>
              <w:textAlignment w:val="baseline"/>
              <w:rPr>
                <w:rFonts w:eastAsia="Malgun Gothic"/>
                <w:lang w:eastAsia="ko-KR"/>
              </w:rPr>
            </w:pPr>
          </w:p>
        </w:tc>
      </w:tr>
      <w:tr w:rsidR="00063976" w:rsidTr="00886857">
        <w:tc>
          <w:tcPr>
            <w:tcW w:w="2113" w:type="dxa"/>
            <w:tcBorders>
              <w:top w:val="single" w:sz="4" w:space="0" w:color="auto"/>
              <w:left w:val="single" w:sz="4" w:space="0" w:color="auto"/>
              <w:bottom w:val="single" w:sz="4" w:space="0" w:color="auto"/>
              <w:right w:val="single" w:sz="4" w:space="0" w:color="auto"/>
            </w:tcBorders>
          </w:tcPr>
          <w:p w:rsidR="00063976" w:rsidRDefault="00063976"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63976" w:rsidRDefault="00063976" w:rsidP="00886857">
            <w:pPr>
              <w:spacing w:afterLines="50"/>
              <w:textAlignment w:val="baseline"/>
              <w:rPr>
                <w:rFonts w:eastAsia="Malgun Gothic"/>
                <w:lang w:eastAsia="ko-KR"/>
              </w:rPr>
            </w:pPr>
          </w:p>
        </w:tc>
      </w:tr>
      <w:tr w:rsidR="00063976" w:rsidTr="00886857">
        <w:tc>
          <w:tcPr>
            <w:tcW w:w="2113" w:type="dxa"/>
            <w:tcBorders>
              <w:top w:val="single" w:sz="4" w:space="0" w:color="auto"/>
              <w:left w:val="single" w:sz="4" w:space="0" w:color="auto"/>
              <w:bottom w:val="single" w:sz="4" w:space="0" w:color="auto"/>
              <w:right w:val="single" w:sz="4" w:space="0" w:color="auto"/>
            </w:tcBorders>
          </w:tcPr>
          <w:p w:rsidR="00063976" w:rsidRDefault="00063976"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63976" w:rsidRDefault="00063976" w:rsidP="00886857">
            <w:pPr>
              <w:spacing w:afterLines="50"/>
              <w:textAlignment w:val="baseline"/>
              <w:rPr>
                <w:rFonts w:eastAsia="Malgun Gothic"/>
                <w:lang w:eastAsia="ko-KR"/>
              </w:rPr>
            </w:pPr>
          </w:p>
        </w:tc>
      </w:tr>
      <w:tr w:rsidR="00063976" w:rsidTr="00886857">
        <w:tc>
          <w:tcPr>
            <w:tcW w:w="2113" w:type="dxa"/>
            <w:tcBorders>
              <w:top w:val="single" w:sz="4" w:space="0" w:color="auto"/>
              <w:left w:val="single" w:sz="4" w:space="0" w:color="auto"/>
              <w:bottom w:val="single" w:sz="4" w:space="0" w:color="auto"/>
              <w:right w:val="single" w:sz="4" w:space="0" w:color="auto"/>
            </w:tcBorders>
          </w:tcPr>
          <w:p w:rsidR="00063976" w:rsidRDefault="00063976" w:rsidP="00886857">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063976" w:rsidRDefault="00063976" w:rsidP="00886857">
            <w:pPr>
              <w:spacing w:afterLines="50"/>
              <w:textAlignment w:val="baseline"/>
              <w:rPr>
                <w:rFonts w:eastAsia="MS Mincho"/>
                <w:lang w:eastAsia="ja-JP"/>
              </w:rPr>
            </w:pPr>
          </w:p>
        </w:tc>
      </w:tr>
    </w:tbl>
    <w:p w:rsidR="00063976" w:rsidRDefault="00063976" w:rsidP="000A7CB1">
      <w:pPr>
        <w:rPr>
          <w:color w:val="000000"/>
          <w:lang w:eastAsia="zh-CN"/>
        </w:rPr>
      </w:pPr>
    </w:p>
    <w:p w:rsidR="00063976" w:rsidRPr="00D93E4A" w:rsidRDefault="00063976" w:rsidP="000A7CB1">
      <w:pPr>
        <w:rPr>
          <w:color w:val="000000"/>
          <w:lang w:eastAsia="zh-CN"/>
        </w:rPr>
      </w:pPr>
    </w:p>
    <w:bookmarkEnd w:id="2"/>
    <w:p w:rsidR="00AB3F44" w:rsidRDefault="00EA16BA" w:rsidP="00AB3F44">
      <w:pPr>
        <w:pStyle w:val="1"/>
        <w:rPr>
          <w:lang w:eastAsia="zh-CN"/>
        </w:rPr>
      </w:pPr>
      <w:r>
        <w:rPr>
          <w:lang w:eastAsia="zh-CN"/>
        </w:rPr>
        <w:t>Reference</w:t>
      </w:r>
    </w:p>
    <w:p w:rsidR="00D05B58" w:rsidRDefault="00076D30" w:rsidP="00D05B58">
      <w:r>
        <w:rPr>
          <w:rFonts w:hint="eastAsia"/>
          <w:lang w:eastAsia="zh-CN"/>
        </w:rPr>
        <w:t xml:space="preserve">[1] </w:t>
      </w:r>
      <w:hyperlink r:id="rId8" w:history="1">
        <w:r w:rsidR="00D05B58">
          <w:rPr>
            <w:rStyle w:val="a4"/>
          </w:rPr>
          <w:t>R1-1808147</w:t>
        </w:r>
      </w:hyperlink>
      <w:r w:rsidR="00D05B58">
        <w:tab/>
        <w:t>Enhancements to Uplink and Downlink Physical Channels for NR URLLC</w:t>
      </w:r>
      <w:r w:rsidR="00D05B58">
        <w:tab/>
        <w:t>Ericsson</w:t>
      </w:r>
    </w:p>
    <w:p w:rsidR="00D05B58" w:rsidRDefault="00076D30" w:rsidP="00D05B58">
      <w:r>
        <w:rPr>
          <w:rFonts w:hint="eastAsia"/>
          <w:lang w:eastAsia="zh-CN"/>
        </w:rPr>
        <w:t xml:space="preserve">[2] </w:t>
      </w:r>
      <w:hyperlink r:id="rId9" w:history="1">
        <w:r w:rsidR="00D05B58">
          <w:rPr>
            <w:rStyle w:val="a4"/>
          </w:rPr>
          <w:t>R1-1808161</w:t>
        </w:r>
      </w:hyperlink>
      <w:r w:rsidR="00D05B58">
        <w:tab/>
        <w:t>Achieving ultra-low latency in grant-based URLLC transmission with minimum overhead</w:t>
      </w:r>
      <w:r w:rsidR="00D05B58">
        <w:tab/>
        <w:t>Idaho National Laboratory</w:t>
      </w:r>
    </w:p>
    <w:p w:rsidR="00D05B58" w:rsidRDefault="00076D30" w:rsidP="00D05B58">
      <w:r>
        <w:rPr>
          <w:rFonts w:hint="eastAsia"/>
          <w:lang w:eastAsia="zh-CN"/>
        </w:rPr>
        <w:t xml:space="preserve">[3] </w:t>
      </w:r>
      <w:hyperlink r:id="rId10" w:history="1">
        <w:r w:rsidR="00D05B58">
          <w:rPr>
            <w:rStyle w:val="a4"/>
          </w:rPr>
          <w:t>R1-1808162</w:t>
        </w:r>
      </w:hyperlink>
      <w:r w:rsidR="00D05B58">
        <w:tab/>
        <w:t>L1 enhancements for URLLC</w:t>
      </w:r>
      <w:r w:rsidR="00D05B58">
        <w:tab/>
        <w:t>Huawei, HiSilicon</w:t>
      </w:r>
    </w:p>
    <w:p w:rsidR="00D05B58" w:rsidRDefault="00076D30" w:rsidP="00D05B58">
      <w:r>
        <w:rPr>
          <w:rFonts w:hint="eastAsia"/>
          <w:lang w:eastAsia="zh-CN"/>
        </w:rPr>
        <w:t xml:space="preserve">[4] </w:t>
      </w:r>
      <w:hyperlink r:id="rId11" w:history="1">
        <w:r w:rsidR="00D05B58">
          <w:rPr>
            <w:rStyle w:val="a4"/>
          </w:rPr>
          <w:t>R1-1808191</w:t>
        </w:r>
      </w:hyperlink>
      <w:r w:rsidR="00D05B58">
        <w:tab/>
        <w:t>On compact DCI for URLLC</w:t>
      </w:r>
      <w:r w:rsidR="00D05B58">
        <w:tab/>
        <w:t>Mitsubishi Electric RCE</w:t>
      </w:r>
    </w:p>
    <w:p w:rsidR="00D05B58" w:rsidRDefault="00076D30" w:rsidP="00D05B58">
      <w:r>
        <w:rPr>
          <w:rFonts w:hint="eastAsia"/>
          <w:lang w:eastAsia="zh-CN"/>
        </w:rPr>
        <w:t xml:space="preserve">[5] </w:t>
      </w:r>
      <w:hyperlink r:id="rId12" w:history="1">
        <w:r w:rsidR="00D05B58">
          <w:rPr>
            <w:rStyle w:val="a4"/>
          </w:rPr>
          <w:t>R1-1808211</w:t>
        </w:r>
      </w:hyperlink>
      <w:r w:rsidR="00D05B58">
        <w:tab/>
        <w:t>URLLC PHY enhancements</w:t>
      </w:r>
      <w:r w:rsidR="00D05B58">
        <w:tab/>
        <w:t>ZTE</w:t>
      </w:r>
    </w:p>
    <w:p w:rsidR="00D05B58" w:rsidRDefault="00076D30" w:rsidP="00D05B58">
      <w:r>
        <w:rPr>
          <w:rFonts w:hint="eastAsia"/>
          <w:lang w:eastAsia="zh-CN"/>
        </w:rPr>
        <w:t xml:space="preserve">[6] </w:t>
      </w:r>
      <w:hyperlink r:id="rId13" w:history="1">
        <w:r w:rsidR="00D05B58">
          <w:rPr>
            <w:rStyle w:val="a4"/>
          </w:rPr>
          <w:t>R1-1808248</w:t>
        </w:r>
      </w:hyperlink>
      <w:r w:rsidR="00D05B58">
        <w:tab/>
        <w:t>Layer 1 enhancements for URLLC</w:t>
      </w:r>
      <w:r w:rsidR="00D05B58">
        <w:tab/>
        <w:t>vivo</w:t>
      </w:r>
    </w:p>
    <w:p w:rsidR="00D05B58" w:rsidRDefault="00076D30" w:rsidP="00D05B58">
      <w:r>
        <w:rPr>
          <w:rFonts w:hint="eastAsia"/>
          <w:lang w:eastAsia="zh-CN"/>
        </w:rPr>
        <w:t xml:space="preserve">[7] </w:t>
      </w:r>
      <w:hyperlink r:id="rId14" w:history="1">
        <w:r w:rsidR="00D05B58">
          <w:rPr>
            <w:rStyle w:val="a4"/>
          </w:rPr>
          <w:t>R1-1808255</w:t>
        </w:r>
      </w:hyperlink>
      <w:r w:rsidR="00D05B58">
        <w:tab/>
        <w:t>Discussion on enhanced reliability</w:t>
      </w:r>
      <w:r w:rsidR="00D05B58">
        <w:tab/>
        <w:t>TCL Communication Ltd.</w:t>
      </w:r>
    </w:p>
    <w:p w:rsidR="00D05B58" w:rsidRDefault="00076D30" w:rsidP="00D05B58">
      <w:r>
        <w:rPr>
          <w:rFonts w:hint="eastAsia"/>
          <w:lang w:eastAsia="zh-CN"/>
        </w:rPr>
        <w:t xml:space="preserve">[8] </w:t>
      </w:r>
      <w:hyperlink r:id="rId15" w:history="1">
        <w:r w:rsidR="00D05B58">
          <w:rPr>
            <w:rStyle w:val="a4"/>
          </w:rPr>
          <w:t>R1-1808285</w:t>
        </w:r>
      </w:hyperlink>
      <w:r w:rsidR="00D05B58">
        <w:tab/>
        <w:t>Study and evaluations of NR control channels for URLLC</w:t>
      </w:r>
      <w:r w:rsidR="00D05B58">
        <w:tab/>
        <w:t>MediaTek Inc.</w:t>
      </w:r>
    </w:p>
    <w:p w:rsidR="00D05B58" w:rsidRDefault="00076D30" w:rsidP="00D05B58">
      <w:r>
        <w:rPr>
          <w:rFonts w:hint="eastAsia"/>
          <w:lang w:eastAsia="zh-CN"/>
        </w:rPr>
        <w:t xml:space="preserve">[9] </w:t>
      </w:r>
      <w:hyperlink r:id="rId16" w:history="1">
        <w:r w:rsidR="00D05B58">
          <w:rPr>
            <w:rStyle w:val="a4"/>
          </w:rPr>
          <w:t>R1-1808301</w:t>
        </w:r>
      </w:hyperlink>
      <w:r w:rsidR="00D05B58">
        <w:tab/>
        <w:t>On improved reliability of UCI piggybacked PUSCH</w:t>
      </w:r>
      <w:r w:rsidR="00D05B58">
        <w:tab/>
        <w:t>Fujitsu</w:t>
      </w:r>
    </w:p>
    <w:p w:rsidR="00D05B58" w:rsidRDefault="00076D30" w:rsidP="00D05B58">
      <w:r>
        <w:rPr>
          <w:rFonts w:hint="eastAsia"/>
          <w:lang w:eastAsia="zh-CN"/>
        </w:rPr>
        <w:t xml:space="preserve">[10] </w:t>
      </w:r>
      <w:hyperlink r:id="rId17" w:history="1">
        <w:r w:rsidR="00D05B58">
          <w:rPr>
            <w:rStyle w:val="a4"/>
          </w:rPr>
          <w:t>R1-1808305</w:t>
        </w:r>
      </w:hyperlink>
      <w:r w:rsidR="00D05B58">
        <w:tab/>
        <w:t>Discussion on PUCCH Resource Allocation and HARQ Codebook Determination in URLLC</w:t>
      </w:r>
      <w:r w:rsidR="00D05B58">
        <w:tab/>
        <w:t>China Telecommunications</w:t>
      </w:r>
    </w:p>
    <w:p w:rsidR="00D05B58" w:rsidRDefault="00076D30" w:rsidP="00D05B58">
      <w:r>
        <w:rPr>
          <w:rFonts w:hint="eastAsia"/>
          <w:lang w:eastAsia="zh-CN"/>
        </w:rPr>
        <w:t xml:space="preserve">[11] </w:t>
      </w:r>
      <w:hyperlink r:id="rId18" w:history="1">
        <w:r w:rsidR="00D05B58">
          <w:rPr>
            <w:rStyle w:val="a4"/>
          </w:rPr>
          <w:t>R1-1808308</w:t>
        </w:r>
      </w:hyperlink>
      <w:r w:rsidR="00D05B58">
        <w:tab/>
        <w:t>HARQ Processing Timeline Enhancements for NR URLLC</w:t>
      </w:r>
      <w:r w:rsidR="00D05B58">
        <w:tab/>
        <w:t>Fraunhofer HHI</w:t>
      </w:r>
    </w:p>
    <w:p w:rsidR="00D05B58" w:rsidRDefault="00076D30" w:rsidP="00D05B58">
      <w:r>
        <w:rPr>
          <w:rFonts w:hint="eastAsia"/>
          <w:lang w:eastAsia="zh-CN"/>
        </w:rPr>
        <w:t xml:space="preserve">[12] </w:t>
      </w:r>
      <w:hyperlink r:id="rId19" w:history="1">
        <w:r w:rsidR="00D05B58">
          <w:rPr>
            <w:rStyle w:val="a4"/>
          </w:rPr>
          <w:t>R1-1808343</w:t>
        </w:r>
      </w:hyperlink>
      <w:r w:rsidR="00D05B58">
        <w:tab/>
        <w:t>On Layer 1 enhancement for URLLC</w:t>
      </w:r>
      <w:r w:rsidR="00D05B58">
        <w:tab/>
        <w:t>Sony</w:t>
      </w:r>
    </w:p>
    <w:p w:rsidR="00D05B58" w:rsidRDefault="00076D30" w:rsidP="00D05B58">
      <w:r>
        <w:rPr>
          <w:rFonts w:hint="eastAsia"/>
          <w:lang w:eastAsia="zh-CN"/>
        </w:rPr>
        <w:t xml:space="preserve">[13] </w:t>
      </w:r>
      <w:hyperlink r:id="rId20" w:history="1">
        <w:r w:rsidR="00D05B58">
          <w:rPr>
            <w:rStyle w:val="a4"/>
          </w:rPr>
          <w:t>R1-1808410</w:t>
        </w:r>
      </w:hyperlink>
      <w:r w:rsidR="00D05B58">
        <w:tab/>
        <w:t>Discussion on PHY enhancements for Rel-16 URLLC</w:t>
      </w:r>
      <w:r w:rsidR="00D05B58">
        <w:tab/>
        <w:t>CATT</w:t>
      </w:r>
    </w:p>
    <w:p w:rsidR="00D05B58" w:rsidRDefault="00076D30" w:rsidP="00D05B58">
      <w:r>
        <w:rPr>
          <w:rFonts w:hint="eastAsia"/>
          <w:lang w:eastAsia="zh-CN"/>
        </w:rPr>
        <w:t xml:space="preserve">[14] </w:t>
      </w:r>
      <w:hyperlink r:id="rId21" w:history="1">
        <w:r w:rsidR="00D05B58">
          <w:rPr>
            <w:rStyle w:val="a4"/>
          </w:rPr>
          <w:t>R1-1808531</w:t>
        </w:r>
      </w:hyperlink>
      <w:r w:rsidR="00D05B58">
        <w:tab/>
        <w:t>Discussion on layer 1 enhancements</w:t>
      </w:r>
      <w:r w:rsidR="00D05B58">
        <w:tab/>
        <w:t>LG Electronics</w:t>
      </w:r>
    </w:p>
    <w:p w:rsidR="00D05B58" w:rsidRDefault="00076D30" w:rsidP="00D05B58">
      <w:r>
        <w:rPr>
          <w:rFonts w:hint="eastAsia"/>
          <w:lang w:eastAsia="zh-CN"/>
        </w:rPr>
        <w:t xml:space="preserve">[15] </w:t>
      </w:r>
      <w:hyperlink r:id="rId22" w:history="1">
        <w:r w:rsidR="00D05B58">
          <w:rPr>
            <w:rStyle w:val="a4"/>
          </w:rPr>
          <w:t>R1-1808568</w:t>
        </w:r>
      </w:hyperlink>
      <w:r w:rsidR="00D05B58">
        <w:tab/>
        <w:t>On the L1 enhancements for NR URLLC</w:t>
      </w:r>
      <w:r w:rsidR="00D05B58">
        <w:tab/>
        <w:t>Nokia, Nokia Shanghai Bell</w:t>
      </w:r>
    </w:p>
    <w:p w:rsidR="00D05B58" w:rsidRDefault="00076D30" w:rsidP="00D05B58">
      <w:r>
        <w:rPr>
          <w:rFonts w:hint="eastAsia"/>
          <w:lang w:eastAsia="zh-CN"/>
        </w:rPr>
        <w:t xml:space="preserve">[16] </w:t>
      </w:r>
      <w:hyperlink r:id="rId23" w:history="1">
        <w:r w:rsidR="00D05B58">
          <w:rPr>
            <w:rStyle w:val="a4"/>
          </w:rPr>
          <w:t>R1-1808617</w:t>
        </w:r>
      </w:hyperlink>
      <w:r w:rsidR="00D05B58">
        <w:tab/>
        <w:t>Enhancements to PDCCH</w:t>
      </w:r>
      <w:r w:rsidR="00D05B58">
        <w:tab/>
        <w:t>NEC</w:t>
      </w:r>
    </w:p>
    <w:p w:rsidR="00D05B58" w:rsidRDefault="00076D30" w:rsidP="00D05B58">
      <w:pPr>
        <w:ind w:left="1440" w:hanging="1440"/>
      </w:pPr>
      <w:r>
        <w:rPr>
          <w:rFonts w:hint="eastAsia"/>
          <w:lang w:eastAsia="zh-CN"/>
        </w:rPr>
        <w:t xml:space="preserve">[17] </w:t>
      </w:r>
      <w:hyperlink r:id="rId24" w:history="1">
        <w:r w:rsidR="00D05B58">
          <w:rPr>
            <w:rStyle w:val="a4"/>
          </w:rPr>
          <w:t>R1-1808705</w:t>
        </w:r>
      </w:hyperlink>
      <w:r w:rsidR="00D05B58">
        <w:tab/>
        <w:t>Views on evaluation methodology and Layer 1 enhancements for Rel-16 eURLLC</w:t>
      </w:r>
      <w:r w:rsidR="00D05B58">
        <w:tab/>
        <w:t>Intel Corporation</w:t>
      </w:r>
    </w:p>
    <w:p w:rsidR="00D05B58" w:rsidRDefault="00076D30" w:rsidP="00D05B58">
      <w:r>
        <w:rPr>
          <w:rFonts w:hint="eastAsia"/>
          <w:lang w:eastAsia="zh-CN"/>
        </w:rPr>
        <w:t xml:space="preserve">[18] </w:t>
      </w:r>
      <w:hyperlink r:id="rId25" w:history="1">
        <w:r w:rsidR="00D05B58">
          <w:rPr>
            <w:rStyle w:val="a4"/>
          </w:rPr>
          <w:t>R1-1808787</w:t>
        </w:r>
      </w:hyperlink>
      <w:r w:rsidR="00D05B58">
        <w:tab/>
        <w:t>Layer 1 enhancement for URLLC</w:t>
      </w:r>
      <w:r w:rsidR="00D05B58">
        <w:tab/>
        <w:t>Samsung</w:t>
      </w:r>
    </w:p>
    <w:p w:rsidR="00D05B58" w:rsidRDefault="00076D30" w:rsidP="00D05B58">
      <w:r>
        <w:rPr>
          <w:rFonts w:hint="eastAsia"/>
          <w:lang w:eastAsia="zh-CN"/>
        </w:rPr>
        <w:lastRenderedPageBreak/>
        <w:t xml:space="preserve">[19] </w:t>
      </w:r>
      <w:hyperlink r:id="rId26" w:history="1">
        <w:r w:rsidR="00D05B58">
          <w:rPr>
            <w:rStyle w:val="a4"/>
          </w:rPr>
          <w:t>R1-1808810</w:t>
        </w:r>
      </w:hyperlink>
      <w:r w:rsidR="00D05B58">
        <w:tab/>
        <w:t>Consideration on URLLC physical layer enhancement</w:t>
      </w:r>
      <w:r w:rsidR="00D05B58">
        <w:tab/>
        <w:t>Spreadtrum Communications</w:t>
      </w:r>
    </w:p>
    <w:p w:rsidR="00D05B58" w:rsidRDefault="00076D30" w:rsidP="00D05B58">
      <w:r>
        <w:rPr>
          <w:rFonts w:hint="eastAsia"/>
          <w:lang w:eastAsia="zh-CN"/>
        </w:rPr>
        <w:t xml:space="preserve">[20] </w:t>
      </w:r>
      <w:hyperlink r:id="rId27" w:history="1">
        <w:r w:rsidR="00D05B58">
          <w:rPr>
            <w:rStyle w:val="a4"/>
          </w:rPr>
          <w:t>R1-1808815</w:t>
        </w:r>
      </w:hyperlink>
      <w:r w:rsidR="00D05B58">
        <w:tab/>
        <w:t>Discussion on PDCCH enhancements for URLLC</w:t>
      </w:r>
      <w:r w:rsidR="00D05B58">
        <w:tab/>
        <w:t>ETRI</w:t>
      </w:r>
    </w:p>
    <w:p w:rsidR="00D05B58" w:rsidRDefault="00076D30" w:rsidP="00D05B58">
      <w:r>
        <w:rPr>
          <w:rFonts w:hint="eastAsia"/>
          <w:lang w:eastAsia="zh-CN"/>
        </w:rPr>
        <w:t xml:space="preserve">[21] </w:t>
      </w:r>
      <w:hyperlink r:id="rId28" w:history="1">
        <w:r w:rsidR="00D05B58">
          <w:rPr>
            <w:rStyle w:val="a4"/>
          </w:rPr>
          <w:t>R1-1808827</w:t>
        </w:r>
      </w:hyperlink>
      <w:r w:rsidR="00D05B58">
        <w:tab/>
        <w:t>On NR URLLC L1 enhancements</w:t>
      </w:r>
      <w:r w:rsidR="00D05B58">
        <w:tab/>
        <w:t>Panasonic</w:t>
      </w:r>
    </w:p>
    <w:p w:rsidR="00D05B58" w:rsidRDefault="00076D30" w:rsidP="00D05B58">
      <w:r>
        <w:rPr>
          <w:rFonts w:hint="eastAsia"/>
          <w:lang w:eastAsia="zh-CN"/>
        </w:rPr>
        <w:t xml:space="preserve">[22] </w:t>
      </w:r>
      <w:hyperlink r:id="rId29" w:history="1">
        <w:r w:rsidR="00D05B58">
          <w:rPr>
            <w:rStyle w:val="a4"/>
          </w:rPr>
          <w:t>R1-1808844</w:t>
        </w:r>
      </w:hyperlink>
      <w:r w:rsidR="00D05B58">
        <w:tab/>
        <w:t>Discussion on out-of-order scheduling and HARQ</w:t>
      </w:r>
      <w:r w:rsidR="00D05B58">
        <w:tab/>
        <w:t>CMCC</w:t>
      </w:r>
    </w:p>
    <w:p w:rsidR="00D05B58" w:rsidRDefault="00076D30" w:rsidP="00D05B58">
      <w:r>
        <w:rPr>
          <w:rFonts w:hint="eastAsia"/>
          <w:lang w:eastAsia="zh-CN"/>
        </w:rPr>
        <w:t xml:space="preserve">[23] </w:t>
      </w:r>
      <w:hyperlink r:id="rId30" w:history="1">
        <w:r w:rsidR="00D05B58">
          <w:rPr>
            <w:rStyle w:val="a4"/>
          </w:rPr>
          <w:t>R1-1808854</w:t>
        </w:r>
      </w:hyperlink>
      <w:r w:rsidR="00D05B58">
        <w:tab/>
        <w:t>PDCCH enhancements for URLLC</w:t>
      </w:r>
      <w:r w:rsidR="00D05B58">
        <w:tab/>
        <w:t>China Telecommunications</w:t>
      </w:r>
    </w:p>
    <w:p w:rsidR="00D05B58" w:rsidRDefault="00076D30" w:rsidP="00D05B58">
      <w:r>
        <w:rPr>
          <w:rFonts w:hint="eastAsia"/>
          <w:lang w:eastAsia="zh-CN"/>
        </w:rPr>
        <w:t xml:space="preserve">[24] </w:t>
      </w:r>
      <w:hyperlink r:id="rId31" w:history="1">
        <w:r w:rsidR="00D05B58">
          <w:rPr>
            <w:rStyle w:val="a4"/>
          </w:rPr>
          <w:t>R1-1808908</w:t>
        </w:r>
      </w:hyperlink>
      <w:r w:rsidR="00D05B58">
        <w:tab/>
        <w:t>Layer 1 enhancement for URLLC</w:t>
      </w:r>
      <w:r w:rsidR="00D05B58">
        <w:tab/>
        <w:t>Guangdong OPPO Mobile Telecom</w:t>
      </w:r>
    </w:p>
    <w:p w:rsidR="00D05B58" w:rsidRDefault="00076D30" w:rsidP="00D05B58">
      <w:r>
        <w:rPr>
          <w:rFonts w:hint="eastAsia"/>
          <w:lang w:eastAsia="zh-CN"/>
        </w:rPr>
        <w:t xml:space="preserve">[25] </w:t>
      </w:r>
      <w:hyperlink r:id="rId32" w:history="1">
        <w:r w:rsidR="00D05B58">
          <w:rPr>
            <w:rStyle w:val="a4"/>
          </w:rPr>
          <w:t>R1-1808919</w:t>
        </w:r>
      </w:hyperlink>
      <w:r w:rsidR="00D05B58">
        <w:tab/>
        <w:t>Discussion on UL pre-emption for URLLC reliability</w:t>
      </w:r>
      <w:r w:rsidR="00D05B58">
        <w:tab/>
        <w:t>Potevio</w:t>
      </w:r>
    </w:p>
    <w:p w:rsidR="00D05B58" w:rsidRDefault="00076D30" w:rsidP="00D05B58">
      <w:r>
        <w:rPr>
          <w:rFonts w:hint="eastAsia"/>
          <w:lang w:eastAsia="zh-CN"/>
        </w:rPr>
        <w:t xml:space="preserve">[26] </w:t>
      </w:r>
      <w:hyperlink r:id="rId33" w:history="1">
        <w:r w:rsidR="00D05B58">
          <w:rPr>
            <w:rStyle w:val="a4"/>
          </w:rPr>
          <w:t>R1-1809055</w:t>
        </w:r>
      </w:hyperlink>
      <w:r w:rsidR="00D05B58">
        <w:tab/>
        <w:t>Overview of Physical Layer enhancements for NR URLLC</w:t>
      </w:r>
      <w:r w:rsidR="00D05B58">
        <w:tab/>
        <w:t>AT&amp;T</w:t>
      </w:r>
    </w:p>
    <w:p w:rsidR="00D05B58" w:rsidRDefault="00076D30" w:rsidP="00D05B58">
      <w:r>
        <w:rPr>
          <w:rFonts w:hint="eastAsia"/>
          <w:lang w:eastAsia="zh-CN"/>
        </w:rPr>
        <w:t xml:space="preserve">[27] </w:t>
      </w:r>
      <w:hyperlink r:id="rId34" w:history="1">
        <w:r w:rsidR="00D05B58">
          <w:rPr>
            <w:rStyle w:val="a4"/>
          </w:rPr>
          <w:t>R1-1809099</w:t>
        </w:r>
      </w:hyperlink>
      <w:r w:rsidR="00D05B58">
        <w:tab/>
        <w:t xml:space="preserve">Views on potential physical layer enhancements for URLLC </w:t>
      </w:r>
      <w:r w:rsidR="00D05B58">
        <w:tab/>
        <w:t>InterDigital, Inc.</w:t>
      </w:r>
    </w:p>
    <w:p w:rsidR="00D05B58" w:rsidRDefault="00076D30" w:rsidP="00D05B58">
      <w:r>
        <w:rPr>
          <w:rFonts w:hint="eastAsia"/>
          <w:lang w:eastAsia="zh-CN"/>
        </w:rPr>
        <w:t xml:space="preserve">[28] </w:t>
      </w:r>
      <w:hyperlink r:id="rId35" w:history="1">
        <w:r w:rsidR="00D05B58">
          <w:rPr>
            <w:rStyle w:val="a4"/>
          </w:rPr>
          <w:t>R1-1809112</w:t>
        </w:r>
      </w:hyperlink>
      <w:r w:rsidR="00D05B58">
        <w:tab/>
        <w:t>PUCCH enhancements for URLLC HARQ-ACK feedback</w:t>
      </w:r>
      <w:r w:rsidR="00D05B58">
        <w:tab/>
        <w:t>Sharp</w:t>
      </w:r>
    </w:p>
    <w:p w:rsidR="00D05B58" w:rsidRDefault="00076D30" w:rsidP="00D05B58">
      <w:r>
        <w:rPr>
          <w:rFonts w:hint="eastAsia"/>
          <w:lang w:eastAsia="zh-CN"/>
        </w:rPr>
        <w:t xml:space="preserve">[29] </w:t>
      </w:r>
      <w:hyperlink r:id="rId36" w:history="1">
        <w:r w:rsidR="00D05B58">
          <w:rPr>
            <w:rStyle w:val="a4"/>
          </w:rPr>
          <w:t>R1-1809125</w:t>
        </w:r>
      </w:hyperlink>
      <w:r w:rsidR="00D05B58">
        <w:tab/>
        <w:t>HARQ enhancement for URLLC</w:t>
      </w:r>
      <w:r w:rsidR="00D05B58">
        <w:tab/>
        <w:t>III</w:t>
      </w:r>
    </w:p>
    <w:p w:rsidR="00D05B58" w:rsidRDefault="00076D30" w:rsidP="00D05B58">
      <w:r>
        <w:rPr>
          <w:rFonts w:hint="eastAsia"/>
          <w:lang w:eastAsia="zh-CN"/>
        </w:rPr>
        <w:t xml:space="preserve">[30] </w:t>
      </w:r>
      <w:hyperlink r:id="rId37" w:history="1">
        <w:r w:rsidR="00D05B58">
          <w:rPr>
            <w:rStyle w:val="a4"/>
          </w:rPr>
          <w:t>R1-1809163</w:t>
        </w:r>
      </w:hyperlink>
      <w:r w:rsidR="00D05B58">
        <w:tab/>
        <w:t>Physical Layer Enhancements for NR URLLC</w:t>
      </w:r>
      <w:r w:rsidR="00D05B58">
        <w:tab/>
        <w:t>NTT DOCOMO, INC.</w:t>
      </w:r>
    </w:p>
    <w:p w:rsidR="00D05B58" w:rsidRDefault="00076D30" w:rsidP="00D05B58">
      <w:r>
        <w:rPr>
          <w:rFonts w:hint="eastAsia"/>
          <w:lang w:eastAsia="zh-CN"/>
        </w:rPr>
        <w:t xml:space="preserve">[31] </w:t>
      </w:r>
      <w:hyperlink r:id="rId38" w:history="1">
        <w:r w:rsidR="00D05B58">
          <w:rPr>
            <w:rStyle w:val="a4"/>
          </w:rPr>
          <w:t>R1-1809288</w:t>
        </w:r>
      </w:hyperlink>
      <w:r w:rsidR="00D05B58">
        <w:tab/>
        <w:t>Considerations on PDCCH enhancements to support URLLC</w:t>
      </w:r>
      <w:r w:rsidR="00D05B58">
        <w:tab/>
        <w:t>CAICT</w:t>
      </w:r>
    </w:p>
    <w:p w:rsidR="00D05B58" w:rsidRDefault="00076D30" w:rsidP="00D05B58">
      <w:r>
        <w:rPr>
          <w:rFonts w:hint="eastAsia"/>
          <w:lang w:eastAsia="zh-CN"/>
        </w:rPr>
        <w:t xml:space="preserve">[32] </w:t>
      </w:r>
      <w:hyperlink r:id="rId39" w:history="1">
        <w:r w:rsidR="00D05B58">
          <w:rPr>
            <w:rStyle w:val="a4"/>
          </w:rPr>
          <w:t>R1-1809289</w:t>
        </w:r>
      </w:hyperlink>
      <w:r w:rsidR="00D05B58">
        <w:tab/>
        <w:t>Considerations on UCI transmission enhancements to support URLLC</w:t>
      </w:r>
      <w:r w:rsidR="00D05B58">
        <w:tab/>
        <w:t>CAICT</w:t>
      </w:r>
    </w:p>
    <w:p w:rsidR="00D05B58" w:rsidRDefault="00076D30" w:rsidP="00D05B58">
      <w:r>
        <w:rPr>
          <w:rFonts w:hint="eastAsia"/>
          <w:lang w:eastAsia="zh-CN"/>
        </w:rPr>
        <w:t>[33]</w:t>
      </w:r>
      <w:r w:rsidR="00EB1819">
        <w:rPr>
          <w:rFonts w:hint="eastAsia"/>
          <w:lang w:eastAsia="zh-CN"/>
        </w:rPr>
        <w:t xml:space="preserve"> </w:t>
      </w:r>
      <w:hyperlink r:id="rId40" w:history="1">
        <w:r w:rsidR="00D05B58">
          <w:rPr>
            <w:rStyle w:val="a4"/>
          </w:rPr>
          <w:t>R1-1809291</w:t>
        </w:r>
      </w:hyperlink>
      <w:r w:rsidR="00D05B58">
        <w:tab/>
        <w:t>Discussion on the PDCCH repetition for NR URLLC</w:t>
      </w:r>
      <w:r w:rsidR="00D05B58">
        <w:tab/>
        <w:t>Xiaomi</w:t>
      </w:r>
    </w:p>
    <w:p w:rsidR="00D05B58" w:rsidRDefault="00076D30" w:rsidP="00D05B58">
      <w:r>
        <w:rPr>
          <w:rFonts w:hint="eastAsia"/>
          <w:lang w:eastAsia="zh-CN"/>
        </w:rPr>
        <w:t>[34]</w:t>
      </w:r>
      <w:r w:rsidR="00EB1819">
        <w:rPr>
          <w:rFonts w:hint="eastAsia"/>
          <w:lang w:eastAsia="zh-CN"/>
        </w:rPr>
        <w:t xml:space="preserve"> </w:t>
      </w:r>
      <w:hyperlink r:id="rId41" w:history="1">
        <w:r w:rsidR="00D05B58">
          <w:rPr>
            <w:rStyle w:val="a4"/>
          </w:rPr>
          <w:t>R1-1809318</w:t>
        </w:r>
      </w:hyperlink>
      <w:r w:rsidR="00D05B58">
        <w:tab/>
        <w:t>Considerations for PDCCH enhancements</w:t>
      </w:r>
      <w:r w:rsidR="00D05B58">
        <w:tab/>
        <w:t>Sequans Communications</w:t>
      </w:r>
    </w:p>
    <w:p w:rsidR="00D05B58" w:rsidRDefault="00076D30" w:rsidP="00D05B58">
      <w:r>
        <w:rPr>
          <w:rFonts w:hint="eastAsia"/>
          <w:lang w:eastAsia="zh-CN"/>
        </w:rPr>
        <w:t>[35]</w:t>
      </w:r>
      <w:r w:rsidR="00EB1819">
        <w:rPr>
          <w:rFonts w:hint="eastAsia"/>
          <w:lang w:eastAsia="zh-CN"/>
        </w:rPr>
        <w:t xml:space="preserve"> </w:t>
      </w:r>
      <w:hyperlink r:id="rId42" w:history="1">
        <w:r w:rsidR="00D05B58">
          <w:rPr>
            <w:rStyle w:val="a4"/>
          </w:rPr>
          <w:t>R1-1809320</w:t>
        </w:r>
      </w:hyperlink>
      <w:r w:rsidR="00D05B58">
        <w:tab/>
        <w:t>PUCCH enhancements</w:t>
      </w:r>
      <w:r w:rsidR="00D05B58">
        <w:tab/>
        <w:t>Sequans Communications</w:t>
      </w:r>
    </w:p>
    <w:p w:rsidR="00D05B58" w:rsidRDefault="00076D30" w:rsidP="00D05B58">
      <w:r>
        <w:rPr>
          <w:rFonts w:hint="eastAsia"/>
          <w:lang w:eastAsia="zh-CN"/>
        </w:rPr>
        <w:t>[36]</w:t>
      </w:r>
      <w:r w:rsidR="00EB1819">
        <w:rPr>
          <w:rFonts w:hint="eastAsia"/>
          <w:lang w:eastAsia="zh-CN"/>
        </w:rPr>
        <w:t xml:space="preserve"> </w:t>
      </w:r>
      <w:hyperlink r:id="rId43" w:history="1">
        <w:r w:rsidR="00D05B58">
          <w:rPr>
            <w:rStyle w:val="a4"/>
          </w:rPr>
          <w:t>R1-1809400</w:t>
        </w:r>
      </w:hyperlink>
      <w:r w:rsidR="00D05B58">
        <w:tab/>
        <w:t>Layer 1 URLLC Enhancements</w:t>
      </w:r>
      <w:r w:rsidR="00D05B58">
        <w:tab/>
        <w:t>Motorola Mobility, Lenovo</w:t>
      </w:r>
    </w:p>
    <w:p w:rsidR="00D05B58" w:rsidRDefault="00076D30" w:rsidP="00D05B58">
      <w:pPr>
        <w:rPr>
          <w:lang w:eastAsia="zh-CN"/>
        </w:rPr>
      </w:pPr>
      <w:r>
        <w:rPr>
          <w:rFonts w:hint="eastAsia"/>
          <w:lang w:eastAsia="zh-CN"/>
        </w:rPr>
        <w:t>[37]</w:t>
      </w:r>
      <w:r w:rsidR="00EB1819">
        <w:rPr>
          <w:rFonts w:hint="eastAsia"/>
          <w:lang w:eastAsia="zh-CN"/>
        </w:rPr>
        <w:t xml:space="preserve"> </w:t>
      </w:r>
      <w:hyperlink r:id="rId44" w:history="1">
        <w:r w:rsidR="00D05B58" w:rsidRPr="00D05B58">
          <w:t>R1-1809457</w:t>
        </w:r>
      </w:hyperlink>
      <w:r w:rsidR="00D05B58">
        <w:tab/>
        <w:t>Layer 1 enhancements</w:t>
      </w:r>
      <w:r w:rsidR="00D05B58">
        <w:tab/>
        <w:t>Qualcomm Incorporated</w:t>
      </w:r>
    </w:p>
    <w:p w:rsidR="00EB1819" w:rsidRDefault="00EB1819" w:rsidP="00EB1819">
      <w:r>
        <w:rPr>
          <w:rFonts w:hint="eastAsia"/>
          <w:lang w:eastAsia="zh-CN"/>
        </w:rPr>
        <w:t xml:space="preserve">[38] </w:t>
      </w:r>
      <w:hyperlink r:id="rId45" w:history="1">
        <w:r>
          <w:rPr>
            <w:rStyle w:val="a4"/>
          </w:rPr>
          <w:t>R1-1809040</w:t>
        </w:r>
      </w:hyperlink>
      <w:r>
        <w:tab/>
        <w:t>Latency Evaluation of Rel-15 URLLC</w:t>
      </w:r>
      <w:r>
        <w:tab/>
        <w:t>Ericsson</w:t>
      </w:r>
    </w:p>
    <w:p w:rsidR="00EB1819" w:rsidRDefault="00EB1819" w:rsidP="00EB1819">
      <w:r>
        <w:rPr>
          <w:rFonts w:hint="eastAsia"/>
          <w:lang w:eastAsia="zh-CN"/>
        </w:rPr>
        <w:t xml:space="preserve">[39] </w:t>
      </w:r>
      <w:hyperlink r:id="rId46" w:history="1">
        <w:r>
          <w:rPr>
            <w:rStyle w:val="a4"/>
          </w:rPr>
          <w:t>R1-1809041</w:t>
        </w:r>
      </w:hyperlink>
      <w:r>
        <w:tab/>
        <w:t>Reliability Evaluation of Rel-15 URLLC</w:t>
      </w:r>
      <w:r>
        <w:tab/>
        <w:t>Ericsson</w:t>
      </w:r>
    </w:p>
    <w:p w:rsidR="00EB1819" w:rsidRPr="00EB1819" w:rsidRDefault="00EB1819" w:rsidP="00D05B58">
      <w:pPr>
        <w:rPr>
          <w:lang w:eastAsia="zh-CN"/>
        </w:rPr>
      </w:pPr>
    </w:p>
    <w:p w:rsidR="007703A5" w:rsidRDefault="00AB5A41" w:rsidP="002B40C1">
      <w:pPr>
        <w:pStyle w:val="1"/>
        <w:tabs>
          <w:tab w:val="clear" w:pos="432"/>
          <w:tab w:val="num" w:pos="3544"/>
        </w:tabs>
        <w:autoSpaceDE/>
        <w:autoSpaceDN/>
        <w:adjustRightInd/>
        <w:snapToGrid/>
        <w:spacing w:before="180" w:after="60"/>
        <w:ind w:left="567" w:hanging="567"/>
        <w:jc w:val="left"/>
      </w:pPr>
      <w:r>
        <w:t>Appendix</w:t>
      </w:r>
      <w:r w:rsidR="009176DD">
        <w:rPr>
          <w:rFonts w:hint="eastAsia"/>
          <w:lang w:eastAsia="zh-CN"/>
        </w:rPr>
        <w:t xml:space="preserve"> A</w:t>
      </w:r>
      <w:r w:rsidR="002D4307">
        <w:rPr>
          <w:rFonts w:hint="eastAsia"/>
          <w:lang w:eastAsia="zh-CN"/>
        </w:rPr>
        <w:t>:</w:t>
      </w:r>
      <w:r w:rsidR="002D4307" w:rsidRPr="002D4307">
        <w:rPr>
          <w:rFonts w:hint="eastAsia"/>
          <w:b w:val="0"/>
          <w:lang w:eastAsia="zh-CN"/>
        </w:rPr>
        <w:t xml:space="preserve"> </w:t>
      </w:r>
      <w:r w:rsidR="002D4307" w:rsidRPr="002D4307">
        <w:rPr>
          <w:rFonts w:hint="eastAsia"/>
          <w:lang w:eastAsia="zh-CN"/>
        </w:rPr>
        <w:t>Contents on</w:t>
      </w:r>
      <w:r w:rsidR="002D4307">
        <w:rPr>
          <w:rFonts w:hint="eastAsia"/>
          <w:lang w:eastAsia="zh-CN"/>
        </w:rPr>
        <w:t xml:space="preserve"> use cases and requirements in submitted contributions</w:t>
      </w:r>
      <w:r w:rsidR="002D4307" w:rsidRPr="002D4307">
        <w:rPr>
          <w:rFonts w:hint="eastAsia"/>
          <w:lang w:eastAsia="zh-CN"/>
        </w:rPr>
        <w:t xml:space="preserve"> </w:t>
      </w:r>
    </w:p>
    <w:p w:rsidR="009176DD" w:rsidRPr="009176DD" w:rsidRDefault="009C0A72" w:rsidP="009176DD">
      <w:pPr>
        <w:pStyle w:val="2"/>
        <w:rPr>
          <w:lang w:eastAsia="zh-CN"/>
        </w:rPr>
      </w:pPr>
      <w:r>
        <w:t>R1-180</w:t>
      </w:r>
      <w:r w:rsidR="009176DD">
        <w:rPr>
          <w:rFonts w:hint="eastAsia"/>
          <w:lang w:eastAsia="zh-CN"/>
        </w:rPr>
        <w:t xml:space="preserve">9516 </w:t>
      </w:r>
      <w:r w:rsidR="00AB5A41">
        <w:t>(Huawei)</w:t>
      </w:r>
    </w:p>
    <w:p w:rsidR="009176DD" w:rsidRPr="00922C70" w:rsidRDefault="009176DD" w:rsidP="009176DD">
      <w:pPr>
        <w:spacing w:after="240"/>
        <w:rPr>
          <w:b/>
          <w:color w:val="000000"/>
          <w:lang w:eastAsia="zh-CN"/>
        </w:rPr>
      </w:pPr>
      <w:r w:rsidRPr="00922C70">
        <w:rPr>
          <w:rFonts w:hint="eastAsia"/>
          <w:b/>
          <w:lang w:eastAsia="zh-CN"/>
        </w:rPr>
        <w:t>A</w:t>
      </w:r>
      <w:r>
        <w:rPr>
          <w:rFonts w:hint="eastAsia"/>
          <w:b/>
          <w:lang w:eastAsia="zh-CN"/>
        </w:rPr>
        <w:t xml:space="preserve">.1 </w:t>
      </w:r>
      <w:r w:rsidRPr="00045FD3">
        <w:rPr>
          <w:rFonts w:hint="eastAsia"/>
          <w:b/>
          <w:lang w:val="en-GB" w:eastAsia="zh-CN"/>
        </w:rPr>
        <w:t>Requirements for remote driving (22.886 section 7.2.5)</w:t>
      </w:r>
    </w:p>
    <w:p w:rsidR="009176DD" w:rsidRDefault="009176DD" w:rsidP="009176DD">
      <w:pPr>
        <w:rPr>
          <w:lang w:eastAsia="zh-CN"/>
        </w:rPr>
      </w:pPr>
      <w:r>
        <w:rPr>
          <w:rFonts w:hint="eastAsia"/>
          <w:lang w:eastAsia="zh-CN"/>
        </w:rPr>
        <w:t xml:space="preserve">According to TR 22.886 and TR 37.885, among the use cases for eV2X, the characteristic of remote driving matches URLLC well, and the corresponding </w:t>
      </w:r>
      <w:r>
        <w:rPr>
          <w:lang w:eastAsia="zh-CN"/>
        </w:rPr>
        <w:t>requirement</w:t>
      </w:r>
      <w:r>
        <w:rPr>
          <w:rFonts w:hint="eastAsia"/>
          <w:lang w:eastAsia="zh-CN"/>
        </w:rPr>
        <w:t xml:space="preserve">s defined in 22.886 for remote driving are as below: </w:t>
      </w:r>
    </w:p>
    <w:p w:rsidR="009176DD" w:rsidRPr="009F3042" w:rsidRDefault="009176DD" w:rsidP="009176DD">
      <w:pPr>
        <w:rPr>
          <w:lang w:eastAsia="zh-CN"/>
        </w:rPr>
      </w:pPr>
      <w:r>
        <w:rPr>
          <w:rFonts w:hint="eastAsia"/>
          <w:lang w:eastAsia="zh-CN"/>
        </w:rPr>
        <w:t>-------------------------------------------------------------------------------------------------------------------------------</w:t>
      </w:r>
    </w:p>
    <w:p w:rsidR="009176DD" w:rsidRDefault="009176DD" w:rsidP="009176DD">
      <w:r>
        <w:t xml:space="preserve"> [CPR.R-001]</w:t>
      </w:r>
      <w:r>
        <w:tab/>
      </w:r>
      <w:r w:rsidRPr="001976D8">
        <w:t>The 3GPP system shall support user experienced data rate up to 1 Mbps at DL and 20 Mbps at UL for UE supporting V2X application between V2X application server and UE for an absolute speed of up to 250 km/h.</w:t>
      </w:r>
    </w:p>
    <w:p w:rsidR="009176DD" w:rsidRPr="00413677" w:rsidRDefault="009176DD" w:rsidP="009176DD">
      <w:r>
        <w:t>[CPR.R-002]</w:t>
      </w:r>
      <w:r>
        <w:tab/>
      </w:r>
      <w:r w:rsidRPr="004D0706">
        <w:t>The 3GPP system shall support ul</w:t>
      </w:r>
      <w:r>
        <w:t>tra-high UL and DL reliability [99.999 or higher] %</w:t>
      </w:r>
      <w:r w:rsidRPr="004D0706">
        <w:t xml:space="preserve"> for UE supporting safety-related V2X application.</w:t>
      </w:r>
    </w:p>
    <w:p w:rsidR="009176DD" w:rsidRDefault="009176DD" w:rsidP="009176DD">
      <w:r w:rsidRPr="00413677">
        <w:t>[CPR.R-003]</w:t>
      </w:r>
      <w:r w:rsidRPr="00413677">
        <w:tab/>
        <w:t>The 3GPP system shall support end-to-end latency 5 ms between V2X application server and UE supporting safety-related V2X application for an absolute speed of up to 250 km/h.</w:t>
      </w:r>
    </w:p>
    <w:p w:rsidR="009176DD" w:rsidRPr="00747428" w:rsidRDefault="009176DD" w:rsidP="009176DD">
      <w:pPr>
        <w:pStyle w:val="TH"/>
      </w:pPr>
      <w:r w:rsidRPr="00747428">
        <w:lastRenderedPageBreak/>
        <w:t>Table 7.2.</w:t>
      </w:r>
      <w:r>
        <w:t>5-1 Performance r</w:t>
      </w:r>
      <w:r w:rsidRPr="00747428">
        <w:t xml:space="preserve">equirements for </w:t>
      </w:r>
      <w:r>
        <w:t>r</w:t>
      </w:r>
      <w:r w:rsidRPr="00747428">
        <w:t xml:space="preserve">emote </w:t>
      </w:r>
      <w:r>
        <w:t>d</w:t>
      </w:r>
      <w:r w:rsidRPr="00747428">
        <w:t>riving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126"/>
        <w:gridCol w:w="1021"/>
        <w:gridCol w:w="992"/>
        <w:gridCol w:w="1134"/>
        <w:gridCol w:w="993"/>
        <w:gridCol w:w="992"/>
        <w:gridCol w:w="1701"/>
      </w:tblGrid>
      <w:tr w:rsidR="009176DD" w:rsidRPr="00747428" w:rsidTr="00F20577">
        <w:trPr>
          <w:trHeight w:val="274"/>
        </w:trPr>
        <w:tc>
          <w:tcPr>
            <w:tcW w:w="41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176DD" w:rsidRPr="00747428" w:rsidRDefault="009176DD" w:rsidP="00F20577">
            <w:pPr>
              <w:pStyle w:val="TAH"/>
            </w:pPr>
            <w:r>
              <w:t>Communication scenario</w:t>
            </w:r>
          </w:p>
        </w:tc>
        <w:tc>
          <w:tcPr>
            <w:tcW w:w="992" w:type="dxa"/>
            <w:vMerge w:val="restart"/>
            <w:tcBorders>
              <w:top w:val="single" w:sz="4" w:space="0" w:color="auto"/>
              <w:left w:val="single" w:sz="4" w:space="0" w:color="auto"/>
              <w:right w:val="single" w:sz="4" w:space="0" w:color="auto"/>
            </w:tcBorders>
            <w:vAlign w:val="center"/>
          </w:tcPr>
          <w:p w:rsidR="009176DD" w:rsidRPr="00747428" w:rsidRDefault="009176DD" w:rsidP="00F20577">
            <w:pPr>
              <w:pStyle w:val="TAH"/>
            </w:pPr>
            <w:r w:rsidRPr="00747428">
              <w:t>Payload (Bytes)</w:t>
            </w:r>
          </w:p>
        </w:tc>
        <w:tc>
          <w:tcPr>
            <w:tcW w:w="1134" w:type="dxa"/>
            <w:vMerge w:val="restart"/>
            <w:tcBorders>
              <w:top w:val="single" w:sz="4" w:space="0" w:color="auto"/>
              <w:left w:val="single" w:sz="4" w:space="0" w:color="auto"/>
              <w:right w:val="single" w:sz="4" w:space="0" w:color="auto"/>
            </w:tcBorders>
            <w:vAlign w:val="center"/>
          </w:tcPr>
          <w:p w:rsidR="009176DD" w:rsidRDefault="009176DD" w:rsidP="00F20577">
            <w:pPr>
              <w:pStyle w:val="TAH"/>
            </w:pPr>
            <w:r>
              <w:t>Max</w:t>
            </w:r>
            <w:r>
              <w:rPr>
                <w:rFonts w:eastAsia="Batang"/>
                <w:b w:val="0"/>
                <w:lang w:eastAsia="ko-KR"/>
              </w:rPr>
              <w:t xml:space="preserve"> end-to-end</w:t>
            </w:r>
          </w:p>
          <w:p w:rsidR="009176DD" w:rsidRPr="00747428" w:rsidRDefault="009176DD" w:rsidP="00F20577">
            <w:pPr>
              <w:pStyle w:val="TAH"/>
            </w:pPr>
            <w:r>
              <w:t>l</w:t>
            </w:r>
            <w:r w:rsidRPr="00747428">
              <w:t>atency</w:t>
            </w:r>
          </w:p>
          <w:p w:rsidR="009176DD" w:rsidRPr="00747428" w:rsidRDefault="009176DD" w:rsidP="00F20577">
            <w:pPr>
              <w:pStyle w:val="TAH"/>
            </w:pPr>
            <w:r w:rsidRPr="00747428">
              <w:t>(ms)</w:t>
            </w:r>
          </w:p>
        </w:tc>
        <w:tc>
          <w:tcPr>
            <w:tcW w:w="993" w:type="dxa"/>
            <w:vMerge w:val="restart"/>
            <w:tcBorders>
              <w:top w:val="single" w:sz="4" w:space="0" w:color="auto"/>
              <w:left w:val="single" w:sz="4" w:space="0" w:color="auto"/>
              <w:right w:val="single" w:sz="4" w:space="0" w:color="auto"/>
            </w:tcBorders>
            <w:vAlign w:val="center"/>
          </w:tcPr>
          <w:p w:rsidR="009176DD" w:rsidRPr="00747428" w:rsidRDefault="009176DD" w:rsidP="00F20577">
            <w:pPr>
              <w:pStyle w:val="TAH"/>
            </w:pPr>
            <w:r w:rsidRPr="00747428">
              <w:t>Reliabi</w:t>
            </w:r>
            <w:r>
              <w:t>-</w:t>
            </w:r>
            <w:r w:rsidRPr="00747428">
              <w:t>lity (%)</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9176DD" w:rsidRPr="00747428" w:rsidRDefault="009176DD" w:rsidP="00F20577">
            <w:pPr>
              <w:pStyle w:val="TAH"/>
              <w:rPr>
                <w:rFonts w:eastAsia="Malgun Gothic"/>
              </w:rPr>
            </w:pPr>
            <w:r w:rsidRPr="00747428">
              <w:rPr>
                <w:rFonts w:eastAsia="Malgun Gothic"/>
              </w:rPr>
              <w:t xml:space="preserve">Data </w:t>
            </w:r>
            <w:r>
              <w:rPr>
                <w:rFonts w:eastAsia="Malgun Gothic"/>
              </w:rPr>
              <w:t>r</w:t>
            </w:r>
            <w:r w:rsidRPr="00747428">
              <w:rPr>
                <w:rFonts w:eastAsia="Malgun Gothic"/>
              </w:rPr>
              <w:t>ate (Mbps)</w:t>
            </w:r>
          </w:p>
        </w:tc>
        <w:tc>
          <w:tcPr>
            <w:tcW w:w="1701" w:type="dxa"/>
            <w:vMerge w:val="restart"/>
            <w:tcBorders>
              <w:top w:val="single" w:sz="4" w:space="0" w:color="auto"/>
              <w:left w:val="single" w:sz="4" w:space="0" w:color="auto"/>
              <w:right w:val="single" w:sz="4" w:space="0" w:color="auto"/>
            </w:tcBorders>
            <w:vAlign w:val="center"/>
          </w:tcPr>
          <w:p w:rsidR="009176DD" w:rsidRPr="00747428" w:rsidRDefault="009176DD" w:rsidP="00F20577">
            <w:pPr>
              <w:pStyle w:val="TAH"/>
            </w:pPr>
            <w:r w:rsidRPr="00747428">
              <w:t xml:space="preserve">Communication </w:t>
            </w:r>
            <w:r>
              <w:t>r</w:t>
            </w:r>
            <w:r w:rsidRPr="00747428">
              <w:t>ange (meters)</w:t>
            </w:r>
          </w:p>
        </w:tc>
      </w:tr>
      <w:tr w:rsidR="009176DD" w:rsidRPr="00747428" w:rsidTr="00F20577">
        <w:trPr>
          <w:trHeight w:val="273"/>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9176DD" w:rsidRDefault="009176DD" w:rsidP="00F20577">
            <w:pPr>
              <w:pStyle w:val="TAH"/>
            </w:pPr>
            <w:r>
              <w:rPr>
                <w:rFonts w:hint="eastAsia"/>
              </w:rPr>
              <w:t>Section</w:t>
            </w:r>
            <w:r>
              <w:br/>
            </w:r>
            <w:r>
              <w:rPr>
                <w:rFonts w:hint="eastAsia"/>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9176DD" w:rsidRDefault="009176DD" w:rsidP="00F20577">
            <w:pPr>
              <w:pStyle w:val="TAH"/>
            </w:pPr>
            <w:r>
              <w:rPr>
                <w:rFonts w:hint="eastAsia"/>
              </w:rPr>
              <w:t>Description</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9176DD" w:rsidRDefault="009176DD" w:rsidP="00F20577">
            <w:pPr>
              <w:pStyle w:val="TAH"/>
            </w:pPr>
            <w:r>
              <w:rPr>
                <w:rFonts w:hint="eastAsia"/>
              </w:rPr>
              <w:t>CPR #</w:t>
            </w:r>
          </w:p>
        </w:tc>
        <w:tc>
          <w:tcPr>
            <w:tcW w:w="992" w:type="dxa"/>
            <w:vMerge/>
            <w:tcBorders>
              <w:left w:val="single" w:sz="4" w:space="0" w:color="auto"/>
              <w:bottom w:val="single" w:sz="4" w:space="0" w:color="auto"/>
              <w:right w:val="single" w:sz="4" w:space="0" w:color="auto"/>
            </w:tcBorders>
            <w:vAlign w:val="center"/>
          </w:tcPr>
          <w:p w:rsidR="009176DD" w:rsidRPr="00747428" w:rsidRDefault="009176DD" w:rsidP="00F20577">
            <w:pPr>
              <w:pStyle w:val="TAH"/>
            </w:pPr>
          </w:p>
        </w:tc>
        <w:tc>
          <w:tcPr>
            <w:tcW w:w="1134" w:type="dxa"/>
            <w:vMerge/>
            <w:tcBorders>
              <w:left w:val="single" w:sz="4" w:space="0" w:color="auto"/>
              <w:bottom w:val="single" w:sz="4" w:space="0" w:color="auto"/>
              <w:right w:val="single" w:sz="4" w:space="0" w:color="auto"/>
            </w:tcBorders>
            <w:vAlign w:val="center"/>
          </w:tcPr>
          <w:p w:rsidR="009176DD" w:rsidRDefault="009176DD" w:rsidP="00F20577">
            <w:pPr>
              <w:pStyle w:val="TAH"/>
            </w:pPr>
          </w:p>
        </w:tc>
        <w:tc>
          <w:tcPr>
            <w:tcW w:w="993" w:type="dxa"/>
            <w:vMerge/>
            <w:tcBorders>
              <w:left w:val="single" w:sz="4" w:space="0" w:color="auto"/>
              <w:bottom w:val="single" w:sz="4" w:space="0" w:color="auto"/>
              <w:right w:val="single" w:sz="4" w:space="0" w:color="auto"/>
            </w:tcBorders>
            <w:vAlign w:val="center"/>
          </w:tcPr>
          <w:p w:rsidR="009176DD" w:rsidRPr="00747428" w:rsidRDefault="009176DD" w:rsidP="00F20577">
            <w:pPr>
              <w:pStyle w:val="TAH"/>
            </w:pPr>
          </w:p>
        </w:tc>
        <w:tc>
          <w:tcPr>
            <w:tcW w:w="992" w:type="dxa"/>
            <w:vMerge/>
            <w:tcBorders>
              <w:left w:val="single" w:sz="4" w:space="0" w:color="auto"/>
              <w:bottom w:val="single" w:sz="4" w:space="0" w:color="auto"/>
              <w:right w:val="single" w:sz="4" w:space="0" w:color="auto"/>
            </w:tcBorders>
            <w:shd w:val="clear" w:color="auto" w:fill="auto"/>
            <w:vAlign w:val="center"/>
          </w:tcPr>
          <w:p w:rsidR="009176DD" w:rsidRPr="00747428" w:rsidRDefault="009176DD" w:rsidP="00F20577">
            <w:pPr>
              <w:pStyle w:val="TAH"/>
              <w:rPr>
                <w:rFonts w:eastAsia="Malgun Gothic"/>
              </w:rPr>
            </w:pPr>
          </w:p>
        </w:tc>
        <w:tc>
          <w:tcPr>
            <w:tcW w:w="1701" w:type="dxa"/>
            <w:vMerge/>
            <w:tcBorders>
              <w:left w:val="single" w:sz="4" w:space="0" w:color="auto"/>
              <w:bottom w:val="single" w:sz="4" w:space="0" w:color="auto"/>
              <w:right w:val="single" w:sz="4" w:space="0" w:color="auto"/>
            </w:tcBorders>
            <w:vAlign w:val="center"/>
          </w:tcPr>
          <w:p w:rsidR="009176DD" w:rsidRPr="00747428" w:rsidRDefault="009176DD" w:rsidP="00F20577">
            <w:pPr>
              <w:pStyle w:val="TAH"/>
            </w:pPr>
          </w:p>
        </w:tc>
      </w:tr>
      <w:tr w:rsidR="009176DD" w:rsidRPr="0060769A" w:rsidTr="00F20577">
        <w:tc>
          <w:tcPr>
            <w:tcW w:w="959" w:type="dxa"/>
            <w:shd w:val="clear" w:color="auto" w:fill="auto"/>
            <w:vAlign w:val="center"/>
          </w:tcPr>
          <w:p w:rsidR="009176DD" w:rsidRDefault="009176DD" w:rsidP="00F20577">
            <w:pPr>
              <w:spacing w:after="0"/>
              <w:rPr>
                <w:color w:val="000000"/>
              </w:rPr>
            </w:pPr>
            <w:r>
              <w:rPr>
                <w:color w:val="000000"/>
              </w:rPr>
              <w:t>5.21</w:t>
            </w:r>
          </w:p>
        </w:tc>
        <w:tc>
          <w:tcPr>
            <w:tcW w:w="2126" w:type="dxa"/>
            <w:shd w:val="clear" w:color="auto" w:fill="auto"/>
            <w:vAlign w:val="center"/>
          </w:tcPr>
          <w:p w:rsidR="009176DD" w:rsidRDefault="009176DD" w:rsidP="00F20577">
            <w:pPr>
              <w:spacing w:after="0"/>
              <w:rPr>
                <w:color w:val="000000"/>
              </w:rPr>
            </w:pPr>
            <w:r>
              <w:rPr>
                <w:color w:val="000000"/>
              </w:rPr>
              <w:t>Between a UE</w:t>
            </w:r>
            <w:r w:rsidRPr="00C726DC">
              <w:rPr>
                <w:color w:val="000000"/>
              </w:rPr>
              <w:t xml:space="preserve"> supporting V2X application &amp; </w:t>
            </w:r>
            <w:r>
              <w:rPr>
                <w:color w:val="000000"/>
              </w:rPr>
              <w:t>V2X Application</w:t>
            </w:r>
            <w:r w:rsidRPr="00C726DC">
              <w:rPr>
                <w:color w:val="000000"/>
              </w:rPr>
              <w:t xml:space="preserve"> Server</w:t>
            </w:r>
            <w:r>
              <w:rPr>
                <w:color w:val="000000"/>
              </w:rPr>
              <w:t>.</w:t>
            </w:r>
          </w:p>
          <w:p w:rsidR="009176DD" w:rsidRDefault="009176DD" w:rsidP="00F20577">
            <w:pPr>
              <w:spacing w:after="0"/>
              <w:rPr>
                <w:color w:val="000000"/>
              </w:rPr>
            </w:pPr>
          </w:p>
          <w:p w:rsidR="009176DD" w:rsidRPr="00C726DC" w:rsidRDefault="009176DD" w:rsidP="00F20577">
            <w:pPr>
              <w:spacing w:after="0"/>
            </w:pPr>
            <w:r>
              <w:rPr>
                <w:color w:val="000000"/>
              </w:rPr>
              <w:t>Driver Control</w:t>
            </w:r>
          </w:p>
        </w:tc>
        <w:tc>
          <w:tcPr>
            <w:tcW w:w="1021" w:type="dxa"/>
            <w:vAlign w:val="center"/>
          </w:tcPr>
          <w:p w:rsidR="009176DD" w:rsidRPr="00E00B02" w:rsidRDefault="009176DD" w:rsidP="00F20577">
            <w:pPr>
              <w:spacing w:after="0"/>
              <w:rPr>
                <w:color w:val="000000"/>
              </w:rPr>
            </w:pPr>
            <w:r w:rsidRPr="00E00B02">
              <w:rPr>
                <w:color w:val="000000"/>
              </w:rPr>
              <w:t>[CPR.</w:t>
            </w:r>
            <w:r>
              <w:rPr>
                <w:color w:val="000000"/>
              </w:rPr>
              <w:t>R</w:t>
            </w:r>
            <w:r w:rsidRPr="00E00B02">
              <w:rPr>
                <w:color w:val="000000"/>
              </w:rPr>
              <w:t>-00</w:t>
            </w:r>
            <w:r>
              <w:rPr>
                <w:color w:val="000000"/>
              </w:rPr>
              <w:t>4</w:t>
            </w:r>
            <w:r w:rsidRPr="00E00B02">
              <w:rPr>
                <w:color w:val="000000"/>
              </w:rPr>
              <w:t>]</w:t>
            </w:r>
          </w:p>
        </w:tc>
        <w:tc>
          <w:tcPr>
            <w:tcW w:w="992" w:type="dxa"/>
            <w:vAlign w:val="center"/>
          </w:tcPr>
          <w:p w:rsidR="009176DD" w:rsidRPr="009D40FA" w:rsidRDefault="009176DD" w:rsidP="00F20577">
            <w:pPr>
              <w:spacing w:after="0"/>
              <w:rPr>
                <w:color w:val="000000"/>
              </w:rPr>
            </w:pPr>
          </w:p>
        </w:tc>
        <w:tc>
          <w:tcPr>
            <w:tcW w:w="1134" w:type="dxa"/>
            <w:vAlign w:val="center"/>
          </w:tcPr>
          <w:p w:rsidR="009176DD" w:rsidRPr="00C726DC" w:rsidRDefault="009176DD" w:rsidP="00F20577">
            <w:pPr>
              <w:spacing w:after="0"/>
              <w:rPr>
                <w:color w:val="000000"/>
              </w:rPr>
            </w:pPr>
            <w:r>
              <w:rPr>
                <w:color w:val="000000"/>
              </w:rPr>
              <w:t>[20</w:t>
            </w:r>
            <w:r w:rsidRPr="00C726DC">
              <w:rPr>
                <w:color w:val="000000"/>
              </w:rPr>
              <w:t>]</w:t>
            </w:r>
          </w:p>
        </w:tc>
        <w:tc>
          <w:tcPr>
            <w:tcW w:w="993" w:type="dxa"/>
            <w:vAlign w:val="center"/>
          </w:tcPr>
          <w:p w:rsidR="009176DD" w:rsidRPr="009D40FA" w:rsidRDefault="009176DD" w:rsidP="00F20577">
            <w:pPr>
              <w:spacing w:after="0"/>
              <w:rPr>
                <w:color w:val="000000"/>
              </w:rPr>
            </w:pPr>
            <w:r w:rsidRPr="00C726DC">
              <w:rPr>
                <w:color w:val="000000"/>
              </w:rPr>
              <w:t>[99.999]</w:t>
            </w:r>
          </w:p>
        </w:tc>
        <w:tc>
          <w:tcPr>
            <w:tcW w:w="992" w:type="dxa"/>
            <w:shd w:val="clear" w:color="auto" w:fill="auto"/>
            <w:vAlign w:val="center"/>
          </w:tcPr>
          <w:p w:rsidR="009176DD" w:rsidRDefault="009176DD" w:rsidP="00F20577">
            <w:pPr>
              <w:spacing w:after="0"/>
              <w:rPr>
                <w:color w:val="000000"/>
              </w:rPr>
            </w:pPr>
            <w:r>
              <w:rPr>
                <w:color w:val="000000"/>
              </w:rPr>
              <w:t>UL: 25</w:t>
            </w:r>
          </w:p>
          <w:p w:rsidR="009176DD" w:rsidRDefault="009176DD" w:rsidP="00F20577">
            <w:pPr>
              <w:spacing w:after="0"/>
              <w:rPr>
                <w:color w:val="000000"/>
              </w:rPr>
            </w:pPr>
            <w:r>
              <w:rPr>
                <w:color w:val="000000"/>
              </w:rPr>
              <w:t>DL: 1</w:t>
            </w:r>
          </w:p>
        </w:tc>
        <w:tc>
          <w:tcPr>
            <w:tcW w:w="1701" w:type="dxa"/>
            <w:vAlign w:val="center"/>
          </w:tcPr>
          <w:p w:rsidR="009176DD" w:rsidRPr="00D802F5" w:rsidRDefault="009176DD" w:rsidP="00F20577">
            <w:pPr>
              <w:spacing w:after="0"/>
              <w:rPr>
                <w:color w:val="000000"/>
              </w:rPr>
            </w:pPr>
          </w:p>
        </w:tc>
      </w:tr>
    </w:tbl>
    <w:p w:rsidR="009176DD" w:rsidRPr="00475F76" w:rsidRDefault="009176DD" w:rsidP="009176DD">
      <w:pPr>
        <w:rPr>
          <w:lang w:eastAsia="zh-CN"/>
        </w:rPr>
      </w:pPr>
      <w:r>
        <w:rPr>
          <w:rFonts w:hint="eastAsia"/>
          <w:lang w:eastAsia="zh-CN"/>
        </w:rPr>
        <w:t>-------------------------------------------------------------------------------------------------------------------------------</w:t>
      </w:r>
    </w:p>
    <w:p w:rsidR="009176DD" w:rsidRPr="00922C70" w:rsidRDefault="009176DD" w:rsidP="007A4FEB">
      <w:pPr>
        <w:spacing w:beforeLines="50"/>
        <w:rPr>
          <w:b/>
          <w:color w:val="000000"/>
          <w:lang w:eastAsia="zh-CN"/>
        </w:rPr>
      </w:pPr>
      <w:r w:rsidRPr="00922C70">
        <w:rPr>
          <w:rFonts w:hint="eastAsia"/>
          <w:b/>
          <w:lang w:eastAsia="zh-CN"/>
        </w:rPr>
        <w:t>A</w:t>
      </w:r>
      <w:r>
        <w:rPr>
          <w:rFonts w:hint="eastAsia"/>
          <w:b/>
          <w:lang w:eastAsia="zh-CN"/>
        </w:rPr>
        <w:t xml:space="preserve">.2 </w:t>
      </w:r>
      <w:r w:rsidRPr="00565C4D">
        <w:rPr>
          <w:rFonts w:hint="eastAsia"/>
          <w:b/>
          <w:lang w:val="en-GB" w:eastAsia="zh-CN"/>
        </w:rPr>
        <w:t>Requirements for factory automation and power distribution (Appendix F in 22.804)</w:t>
      </w:r>
    </w:p>
    <w:p w:rsidR="009176DD" w:rsidRDefault="009176DD" w:rsidP="009176DD">
      <w:pPr>
        <w:rPr>
          <w:lang w:eastAsia="zh-CN"/>
        </w:rPr>
      </w:pPr>
      <w:r>
        <w:rPr>
          <w:rFonts w:hint="eastAsia"/>
          <w:lang w:eastAsia="zh-CN"/>
        </w:rPr>
        <w:t xml:space="preserve">In the </w:t>
      </w:r>
      <w:r>
        <w:rPr>
          <w:lang w:eastAsia="ja-JP"/>
        </w:rPr>
        <w:t>Appendix F of 22.804, an overview about the characteristics and requirements of the different use cases for Factory Automation is given.</w:t>
      </w:r>
      <w:r>
        <w:rPr>
          <w:rFonts w:hint="eastAsia"/>
          <w:lang w:eastAsia="zh-CN"/>
        </w:rPr>
        <w:t xml:space="preserve"> URLLC could target for the use cases as below: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0"/>
        <w:gridCol w:w="732"/>
        <w:gridCol w:w="656"/>
        <w:gridCol w:w="705"/>
        <w:gridCol w:w="707"/>
        <w:gridCol w:w="551"/>
        <w:gridCol w:w="521"/>
        <w:gridCol w:w="521"/>
        <w:gridCol w:w="444"/>
        <w:gridCol w:w="582"/>
        <w:gridCol w:w="583"/>
        <w:gridCol w:w="953"/>
        <w:gridCol w:w="1748"/>
      </w:tblGrid>
      <w:tr w:rsidR="009176DD" w:rsidRPr="00CD6C0E" w:rsidTr="00F20577">
        <w:trPr>
          <w:cantSplit/>
          <w:trHeight w:val="910"/>
          <w:tblHeader/>
        </w:trPr>
        <w:tc>
          <w:tcPr>
            <w:tcW w:w="435" w:type="pct"/>
            <w:vMerge w:val="restart"/>
            <w:vAlign w:val="center"/>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Use case (Clause #)</w:t>
            </w:r>
          </w:p>
        </w:tc>
        <w:tc>
          <w:tcPr>
            <w:tcW w:w="1469" w:type="pct"/>
            <w:gridSpan w:val="4"/>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Characteristic parameter (KPI)</w:t>
            </w:r>
          </w:p>
        </w:tc>
        <w:tc>
          <w:tcPr>
            <w:tcW w:w="1679" w:type="pct"/>
            <w:gridSpan w:val="6"/>
            <w:shd w:val="clear" w:color="auto" w:fill="auto"/>
            <w:vAlign w:val="bottom"/>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Influence quantity</w:t>
            </w:r>
          </w:p>
        </w:tc>
        <w:tc>
          <w:tcPr>
            <w:tcW w:w="500" w:type="pct"/>
            <w:vMerge w:val="restart"/>
            <w:vAlign w:val="center"/>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Related requirement</w:t>
            </w:r>
          </w:p>
        </w:tc>
        <w:tc>
          <w:tcPr>
            <w:tcW w:w="917" w:type="pct"/>
            <w:vMerge w:val="restart"/>
            <w:vAlign w:val="center"/>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Remark</w:t>
            </w:r>
          </w:p>
        </w:tc>
      </w:tr>
      <w:tr w:rsidR="009176DD" w:rsidRPr="00CD6C0E" w:rsidTr="00F20577">
        <w:trPr>
          <w:cantSplit/>
          <w:trHeight w:val="910"/>
          <w:tblHeader/>
        </w:trPr>
        <w:tc>
          <w:tcPr>
            <w:tcW w:w="435" w:type="pct"/>
            <w:vMerge/>
            <w:vAlign w:val="center"/>
            <w:hideMark/>
          </w:tcPr>
          <w:p w:rsidR="009176DD" w:rsidRPr="003732DF" w:rsidRDefault="009176DD" w:rsidP="00F20577">
            <w:pPr>
              <w:spacing w:after="0"/>
              <w:rPr>
                <w:b/>
                <w:bCs/>
                <w:color w:val="000000"/>
                <w:sz w:val="16"/>
                <w:szCs w:val="16"/>
                <w:lang w:eastAsia="en-GB"/>
              </w:rPr>
            </w:pPr>
          </w:p>
        </w:tc>
        <w:tc>
          <w:tcPr>
            <w:tcW w:w="384" w:type="pct"/>
            <w:shd w:val="clear" w:color="auto" w:fill="auto"/>
            <w:vAlign w:val="bottom"/>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Communication service availability</w:t>
            </w:r>
          </w:p>
        </w:tc>
        <w:tc>
          <w:tcPr>
            <w:tcW w:w="344" w:type="pct"/>
            <w:shd w:val="clear" w:color="auto" w:fill="auto"/>
            <w:vAlign w:val="bottom"/>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End-to-end latency: target value</w:t>
            </w:r>
          </w:p>
        </w:tc>
        <w:tc>
          <w:tcPr>
            <w:tcW w:w="370" w:type="pct"/>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End-to-end latency: jitter</w:t>
            </w:r>
          </w:p>
        </w:tc>
        <w:tc>
          <w:tcPr>
            <w:tcW w:w="371" w:type="pct"/>
            <w:shd w:val="clear" w:color="auto" w:fill="auto"/>
            <w:vAlign w:val="bottom"/>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Service bit rate: user-experienced data rate (note)</w:t>
            </w:r>
          </w:p>
        </w:tc>
        <w:tc>
          <w:tcPr>
            <w:tcW w:w="289" w:type="pct"/>
            <w:shd w:val="clear" w:color="auto" w:fill="auto"/>
            <w:vAlign w:val="bottom"/>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Message size [byte]</w:t>
            </w:r>
          </w:p>
        </w:tc>
        <w:tc>
          <w:tcPr>
            <w:tcW w:w="273" w:type="pct"/>
            <w:vAlign w:val="bottom"/>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Transfer interval: target value</w:t>
            </w:r>
          </w:p>
        </w:tc>
        <w:tc>
          <w:tcPr>
            <w:tcW w:w="273" w:type="pct"/>
            <w:shd w:val="clear" w:color="auto" w:fill="auto"/>
            <w:vAlign w:val="bottom"/>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Survival time</w:t>
            </w:r>
          </w:p>
        </w:tc>
        <w:tc>
          <w:tcPr>
            <w:tcW w:w="233" w:type="pct"/>
            <w:shd w:val="clear" w:color="auto" w:fill="auto"/>
            <w:vAlign w:val="bottom"/>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UE speed</w:t>
            </w:r>
          </w:p>
        </w:tc>
        <w:tc>
          <w:tcPr>
            <w:tcW w:w="305" w:type="pct"/>
            <w:shd w:val="clear" w:color="auto" w:fill="auto"/>
            <w:vAlign w:val="bottom"/>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 of UEs</w:t>
            </w:r>
          </w:p>
        </w:tc>
        <w:tc>
          <w:tcPr>
            <w:tcW w:w="306" w:type="pct"/>
            <w:shd w:val="clear" w:color="auto" w:fill="auto"/>
            <w:vAlign w:val="bottom"/>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Service area</w:t>
            </w:r>
          </w:p>
        </w:tc>
        <w:tc>
          <w:tcPr>
            <w:tcW w:w="500" w:type="pct"/>
            <w:vMerge/>
            <w:vAlign w:val="center"/>
            <w:hideMark/>
          </w:tcPr>
          <w:p w:rsidR="009176DD" w:rsidRPr="003732DF" w:rsidRDefault="009176DD" w:rsidP="00F20577">
            <w:pPr>
              <w:spacing w:after="0"/>
              <w:rPr>
                <w:b/>
                <w:bCs/>
                <w:color w:val="000000"/>
                <w:sz w:val="16"/>
                <w:szCs w:val="16"/>
                <w:lang w:eastAsia="en-GB"/>
              </w:rPr>
            </w:pPr>
          </w:p>
        </w:tc>
        <w:tc>
          <w:tcPr>
            <w:tcW w:w="917" w:type="pct"/>
            <w:vMerge/>
            <w:vAlign w:val="center"/>
            <w:hideMark/>
          </w:tcPr>
          <w:p w:rsidR="009176DD" w:rsidRPr="003732DF" w:rsidRDefault="009176DD" w:rsidP="00F20577">
            <w:pPr>
              <w:spacing w:after="0"/>
              <w:rPr>
                <w:b/>
                <w:bCs/>
                <w:color w:val="000000"/>
                <w:sz w:val="16"/>
                <w:szCs w:val="16"/>
                <w:lang w:eastAsia="en-GB"/>
              </w:rPr>
            </w:pPr>
          </w:p>
        </w:tc>
      </w:tr>
      <w:tr w:rsidR="009176DD" w:rsidRPr="00CD6C0E" w:rsidTr="00F20577">
        <w:trPr>
          <w:cantSplit/>
          <w:trHeight w:val="740"/>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lastRenderedPageBreak/>
              <w:t>5.3.2</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99,9999% to 99,999999%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transfer interval</w:t>
            </w:r>
          </w:p>
        </w:tc>
        <w:tc>
          <w:tcPr>
            <w:tcW w:w="370" w:type="pct"/>
          </w:tcPr>
          <w:p w:rsidR="009176DD" w:rsidRPr="003732DF" w:rsidRDefault="009176DD" w:rsidP="00F20577">
            <w:pPr>
              <w:pStyle w:val="TAL"/>
              <w:rPr>
                <w:rFonts w:ascii="Times New Roman" w:hAnsi="Times New Roman"/>
                <w:sz w:val="16"/>
                <w:szCs w:val="16"/>
                <w:lang w:eastAsia="en-GB"/>
              </w:rPr>
            </w:pP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40</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1 ms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1 ms</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20 m/s</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50</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2.1, 2., 2.8, 2.10</w:t>
            </w:r>
          </w:p>
        </w:tc>
        <w:tc>
          <w:tcPr>
            <w:tcW w:w="917" w:type="pct"/>
            <w:shd w:val="clear" w:color="auto" w:fill="auto"/>
            <w:vAlign w:val="bottom"/>
            <w:hideMark/>
          </w:tcPr>
          <w:p w:rsidR="009176DD" w:rsidRPr="003732DF" w:rsidRDefault="009176DD" w:rsidP="00F20577">
            <w:pPr>
              <w:spacing w:after="0"/>
              <w:rPr>
                <w:color w:val="000000"/>
                <w:sz w:val="16"/>
                <w:szCs w:val="16"/>
                <w:lang w:eastAsia="en-GB"/>
              </w:rPr>
            </w:pPr>
            <w:r w:rsidRPr="003732DF">
              <w:rPr>
                <w:color w:val="000000"/>
                <w:sz w:val="16"/>
                <w:szCs w:val="16"/>
                <w:lang w:eastAsia="en-GB"/>
              </w:rPr>
              <w:t>Motion control; cyclic interaction</w:t>
            </w:r>
          </w:p>
        </w:tc>
      </w:tr>
      <w:tr w:rsidR="009176DD" w:rsidRPr="00CD6C0E" w:rsidTr="00F20577">
        <w:trPr>
          <w:cantSplit/>
          <w:trHeight w:val="781"/>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5.3.2</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99,9999% to 99,999999%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transfer interval</w:t>
            </w:r>
          </w:p>
        </w:tc>
        <w:tc>
          <w:tcPr>
            <w:tcW w:w="370" w:type="pct"/>
          </w:tcPr>
          <w:p w:rsidR="009176DD" w:rsidRPr="003732DF" w:rsidRDefault="009176DD" w:rsidP="00F20577">
            <w:pPr>
              <w:pStyle w:val="TAL"/>
              <w:rPr>
                <w:rFonts w:ascii="Times New Roman" w:hAnsi="Times New Roman"/>
                <w:sz w:val="16"/>
                <w:szCs w:val="16"/>
                <w:lang w:eastAsia="en-GB"/>
              </w:rPr>
            </w:pP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50</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0,5 ms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0,5 ms</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20 m/s</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20</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2.2, 2.8, 2.10</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Motion control; cyclic interaction</w:t>
            </w:r>
          </w:p>
        </w:tc>
      </w:tr>
      <w:tr w:rsidR="009176DD" w:rsidRPr="00CD6C0E" w:rsidTr="00F20577">
        <w:trPr>
          <w:cantSplit/>
          <w:trHeight w:val="806"/>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5.3.2</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99,9999% to 99,999999%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tcPr>
          <w:p w:rsidR="009176DD" w:rsidRPr="003732DF" w:rsidRDefault="009176DD" w:rsidP="00F20577">
            <w:pPr>
              <w:pStyle w:val="TAL"/>
              <w:rPr>
                <w:rFonts w:ascii="Times New Roman" w:hAnsi="Times New Roman"/>
                <w:sz w:val="16"/>
                <w:szCs w:val="16"/>
                <w:lang w:eastAsia="en-GB"/>
              </w:rPr>
            </w:pP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20</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2 ms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2 ms</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20 m/s</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2.3, 2.8, 2.10</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Motion control; cyclic interaction</w:t>
            </w:r>
          </w:p>
        </w:tc>
      </w:tr>
      <w:tr w:rsidR="009176DD" w:rsidRPr="00CD6C0E" w:rsidTr="00F20577">
        <w:trPr>
          <w:cantSplit/>
          <w:trHeight w:val="816"/>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5.3.5</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eastAsia="MS Mincho" w:hAnsi="Times New Roman"/>
                <w:sz w:val="16"/>
                <w:szCs w:val="16"/>
              </w:rPr>
              <w:t>99,9999% to 99,999999%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tcPr>
          <w:p w:rsidR="009176DD" w:rsidRPr="003732DF" w:rsidRDefault="009176DD" w:rsidP="00F20577">
            <w:pPr>
              <w:pStyle w:val="TAL"/>
              <w:rPr>
                <w:rFonts w:ascii="Times New Roman" w:hAnsi="Times New Roman"/>
                <w:sz w:val="16"/>
                <w:szCs w:val="16"/>
                <w:lang w:eastAsia="en-GB"/>
              </w:rPr>
            </w:pP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1 k</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 4 ms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 to 10</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5.1, 5.3, 5.6</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Control-to-control communication (motion subsystems); cyclic interaction; in the future up to 100 UEs. </w:t>
            </w:r>
          </w:p>
        </w:tc>
      </w:tr>
      <w:tr w:rsidR="009176DD" w:rsidRPr="00CD6C0E" w:rsidTr="00F20577">
        <w:trPr>
          <w:cantSplit/>
          <w:trHeight w:val="730"/>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5.3.7</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40 to 250</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1 ms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1 ms</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14 m/s</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 km</w:t>
            </w:r>
            <w:r w:rsidRPr="003732DF">
              <w:rPr>
                <w:rFonts w:ascii="Times New Roman" w:hAnsi="Times New Roman"/>
                <w:sz w:val="16"/>
                <w:szCs w:val="16"/>
                <w:vertAlign w:val="superscript"/>
                <w:lang w:eastAsia="en-GB"/>
              </w:rPr>
              <w:t>2</w:t>
            </w:r>
            <w:r w:rsidRPr="003732DF">
              <w:rPr>
                <w:rFonts w:ascii="Times New Roman" w:hAnsi="Times New Roman"/>
                <w:sz w:val="16"/>
                <w:szCs w:val="16"/>
                <w:lang w:eastAsia="en-GB"/>
              </w:rPr>
              <w:t xml:space="preserve">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7.1, 7.6</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Mobile robots; cooperative robotic motion control; cyclic interaction</w:t>
            </w:r>
          </w:p>
        </w:tc>
      </w:tr>
      <w:tr w:rsidR="009176DD" w:rsidRPr="00C80A4E" w:rsidTr="00F20577">
        <w:trPr>
          <w:cantSplit/>
          <w:trHeight w:val="930"/>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5.3.7</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40 to 250</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1 ms to 10 ms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1 ms to 10 ms</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14 m/s</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 km</w:t>
            </w:r>
            <w:r w:rsidRPr="003732DF">
              <w:rPr>
                <w:rFonts w:ascii="Times New Roman" w:hAnsi="Times New Roman"/>
                <w:sz w:val="16"/>
                <w:szCs w:val="16"/>
                <w:vertAlign w:val="superscript"/>
                <w:lang w:eastAsia="en-GB"/>
              </w:rPr>
              <w:t>2</w:t>
            </w:r>
            <w:r w:rsidRPr="003732DF">
              <w:rPr>
                <w:rFonts w:ascii="Times New Roman" w:hAnsi="Times New Roman"/>
                <w:sz w:val="16"/>
                <w:szCs w:val="16"/>
                <w:lang w:eastAsia="en-GB"/>
              </w:rPr>
              <w:t xml:space="preserve">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7.1, 7.6</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val="fr-FR" w:eastAsia="en-GB"/>
              </w:rPr>
            </w:pPr>
            <w:r w:rsidRPr="003732DF">
              <w:rPr>
                <w:rFonts w:ascii="Times New Roman" w:hAnsi="Times New Roman"/>
                <w:sz w:val="16"/>
                <w:szCs w:val="16"/>
                <w:lang w:val="fr-FR" w:eastAsia="en-GB"/>
              </w:rPr>
              <w:t>Mobile robots; machine control; cyclic interaction</w:t>
            </w:r>
          </w:p>
        </w:tc>
      </w:tr>
      <w:tr w:rsidR="009176DD" w:rsidRPr="00CD6C0E" w:rsidTr="00F20577">
        <w:trPr>
          <w:cantSplit/>
          <w:trHeight w:val="868"/>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5.3.7</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40 to 250</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1 ms to 50 ms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1 ms to 50 ms</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14 m/s</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 km</w:t>
            </w:r>
            <w:r w:rsidRPr="003732DF">
              <w:rPr>
                <w:rFonts w:ascii="Times New Roman" w:hAnsi="Times New Roman"/>
                <w:sz w:val="16"/>
                <w:szCs w:val="16"/>
                <w:vertAlign w:val="superscript"/>
                <w:lang w:eastAsia="en-GB"/>
              </w:rPr>
              <w:t>2</w:t>
            </w:r>
            <w:r w:rsidRPr="003732DF">
              <w:rPr>
                <w:rFonts w:ascii="Times New Roman" w:hAnsi="Times New Roman"/>
                <w:sz w:val="16"/>
                <w:szCs w:val="16"/>
                <w:lang w:eastAsia="en-GB"/>
              </w:rPr>
              <w:t xml:space="preserve">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7.1, 7.6</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Mobile robots; cooperative driving; cyclic interaction</w:t>
            </w:r>
          </w:p>
        </w:tc>
      </w:tr>
      <w:tr w:rsidR="009176DD" w:rsidRPr="00CD6C0E" w:rsidTr="00F20577">
        <w:trPr>
          <w:cantSplit/>
          <w:trHeight w:val="656"/>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5.3.7</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40 to 250</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10 ms to 100 ms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10 ms to 100 ms</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14 m/s</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 km</w:t>
            </w:r>
            <w:r w:rsidRPr="003732DF">
              <w:rPr>
                <w:rFonts w:ascii="Times New Roman" w:hAnsi="Times New Roman"/>
                <w:sz w:val="16"/>
                <w:szCs w:val="16"/>
                <w:vertAlign w:val="superscript"/>
                <w:lang w:eastAsia="en-GB"/>
              </w:rPr>
              <w:t>2</w:t>
            </w:r>
            <w:r w:rsidRPr="003732DF">
              <w:rPr>
                <w:rFonts w:ascii="Times New Roman" w:hAnsi="Times New Roman"/>
                <w:sz w:val="16"/>
                <w:szCs w:val="16"/>
                <w:lang w:eastAsia="en-GB"/>
              </w:rPr>
              <w:t xml:space="preserve">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7.1, 7.6</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Mobile robots; video-operated remote control; cyclic interaction</w:t>
            </w:r>
          </w:p>
        </w:tc>
      </w:tr>
      <w:tr w:rsidR="009176DD" w:rsidRPr="00CD6C0E" w:rsidTr="00F20577">
        <w:trPr>
          <w:cantSplit/>
          <w:trHeight w:val="1119"/>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5.3.7</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15 k to 250 k</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40 ms to 500 ms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40 ms to 500 ms</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14 m/s</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 km</w:t>
            </w:r>
            <w:r w:rsidRPr="003732DF">
              <w:rPr>
                <w:rFonts w:ascii="Times New Roman" w:hAnsi="Times New Roman"/>
                <w:sz w:val="16"/>
                <w:szCs w:val="16"/>
                <w:vertAlign w:val="superscript"/>
                <w:lang w:eastAsia="en-GB"/>
              </w:rPr>
              <w:t>2</w:t>
            </w:r>
            <w:r w:rsidRPr="003732DF">
              <w:rPr>
                <w:rFonts w:ascii="Times New Roman" w:hAnsi="Times New Roman"/>
                <w:sz w:val="16"/>
                <w:szCs w:val="16"/>
                <w:lang w:eastAsia="en-GB"/>
              </w:rPr>
              <w:t xml:space="preserve">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7.1, 7.6</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Mobile robots; video-operated remote control; standard mobile robot operation and traffic management; cyclic interaction</w:t>
            </w:r>
          </w:p>
        </w:tc>
      </w:tr>
      <w:tr w:rsidR="009176DD" w:rsidRPr="00CD6C0E" w:rsidTr="00F20577">
        <w:trPr>
          <w:cantSplit/>
          <w:trHeight w:val="1260"/>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hAnsi="Times New Roman"/>
                <w:sz w:val="16"/>
                <w:szCs w:val="16"/>
              </w:rPr>
              <w:t>5.3.8</w:t>
            </w:r>
          </w:p>
        </w:tc>
        <w:tc>
          <w:tcPr>
            <w:tcW w:w="384" w:type="pct"/>
            <w:shd w:val="clear" w:color="auto" w:fill="auto"/>
            <w:noWrap/>
            <w:vAlign w:val="bottom"/>
            <w:hideMark/>
          </w:tcPr>
          <w:p w:rsidR="009176DD" w:rsidRPr="003732DF" w:rsidRDefault="009176DD" w:rsidP="00F2057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hAnsi="Times New Roman"/>
                <w:sz w:val="16"/>
                <w:szCs w:val="16"/>
              </w:rPr>
              <w:t>≤ 10 ms</w:t>
            </w:r>
          </w:p>
        </w:tc>
        <w:tc>
          <w:tcPr>
            <w:tcW w:w="370" w:type="pct"/>
            <w:vAlign w:val="bottom"/>
          </w:tcPr>
          <w:p w:rsidR="009176DD" w:rsidRPr="003732DF" w:rsidRDefault="009176DD" w:rsidP="00F20577">
            <w:pPr>
              <w:pStyle w:val="TAL"/>
              <w:rPr>
                <w:rFonts w:ascii="Times New Roman" w:hAnsi="Times New Roman"/>
                <w:sz w:val="16"/>
                <w:szCs w:val="16"/>
              </w:rPr>
            </w:pP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hAnsi="Times New Roman"/>
                <w:sz w:val="16"/>
                <w:szCs w:val="16"/>
              </w:rPr>
              <w:t>≤ 100 Mbit/s</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hAnsi="Times New Roman"/>
                <w:sz w:val="16"/>
                <w:szCs w:val="16"/>
              </w:rPr>
              <w:t> </w:t>
            </w:r>
          </w:p>
        </w:tc>
        <w:tc>
          <w:tcPr>
            <w:tcW w:w="273" w:type="pct"/>
            <w:vAlign w:val="bottom"/>
          </w:tcPr>
          <w:p w:rsidR="009176DD" w:rsidRPr="003732DF" w:rsidRDefault="009176DD" w:rsidP="00F20577">
            <w:pPr>
              <w:pStyle w:val="TAL"/>
              <w:rPr>
                <w:rFonts w:ascii="Times New Roman" w:hAnsi="Times New Roman"/>
                <w:sz w:val="16"/>
                <w:szCs w:val="16"/>
              </w:rPr>
            </w:pPr>
            <w:r w:rsidRPr="003732DF">
              <w:rPr>
                <w:rFonts w:ascii="Times New Roman" w:hAnsi="Times New Roman"/>
                <w:sz w:val="16"/>
                <w:szCs w:val="16"/>
              </w:rPr>
              <w:t>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hAnsi="Times New Roman"/>
                <w:sz w:val="16"/>
                <w:szCs w:val="16"/>
              </w:rPr>
              <w:t> </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hAnsi="Times New Roman"/>
                <w:sz w:val="16"/>
                <w:szCs w:val="16"/>
              </w:rPr>
              <w:t> </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hAnsi="Times New Roman"/>
                <w:sz w:val="16"/>
                <w:szCs w:val="16"/>
              </w:rPr>
              <w:t> </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hAnsi="Times New Roman"/>
                <w:sz w:val="16"/>
                <w:szCs w:val="16"/>
              </w:rPr>
              <w:t>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8.2, 8.10, 8.11</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Massive wireless sensor networks; connection density up to 1/m2; normally, all connected devices are not sending or receiving messages at the same time.</w:t>
            </w:r>
          </w:p>
        </w:tc>
      </w:tr>
      <w:tr w:rsidR="009176DD" w:rsidRPr="00CD6C0E" w:rsidTr="00F20577">
        <w:trPr>
          <w:cantSplit/>
          <w:trHeight w:val="1266"/>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lastRenderedPageBreak/>
              <w:t>5.6.4</w:t>
            </w:r>
          </w:p>
        </w:tc>
        <w:tc>
          <w:tcPr>
            <w:tcW w:w="384" w:type="pct"/>
            <w:shd w:val="clear" w:color="auto" w:fill="auto"/>
            <w:noWrap/>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5 ms</w:t>
            </w:r>
          </w:p>
        </w:tc>
        <w:tc>
          <w:tcPr>
            <w:tcW w:w="370" w:type="pct"/>
            <w:vAlign w:val="bottom"/>
          </w:tcPr>
          <w:p w:rsidR="009176DD" w:rsidRPr="003732DF" w:rsidRDefault="009176DD" w:rsidP="00F20577">
            <w:pPr>
              <w:pStyle w:val="TAL"/>
              <w:rPr>
                <w:rFonts w:ascii="Times New Roman" w:hAnsi="Times New Roman"/>
                <w:sz w:val="16"/>
                <w:szCs w:val="16"/>
                <w:lang w:eastAsia="en-GB"/>
              </w:rPr>
            </w:pP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Electric Power Distribution 3.1, 3.2</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Power distribution grid fault and outage management: distributed automated switching for isolation and service restoration for overhead lines; peer-to-peer (here: UE to UE)</w:t>
            </w:r>
          </w:p>
        </w:tc>
      </w:tr>
      <w:tr w:rsidR="009176DD" w:rsidRPr="00CD6C0E" w:rsidTr="00F20577">
        <w:trPr>
          <w:cantSplit/>
          <w:trHeight w:val="689"/>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5.6.5</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10 ms</w:t>
            </w:r>
          </w:p>
        </w:tc>
        <w:tc>
          <w:tcPr>
            <w:tcW w:w="370" w:type="pct"/>
            <w:vAlign w:val="bottom"/>
          </w:tcPr>
          <w:p w:rsidR="009176DD" w:rsidRPr="003732DF" w:rsidRDefault="009176DD" w:rsidP="00F20577">
            <w:pPr>
              <w:pStyle w:val="TAL"/>
              <w:rPr>
                <w:rFonts w:ascii="Times New Roman" w:hAnsi="Times New Roman"/>
                <w:sz w:val="16"/>
                <w:szCs w:val="16"/>
                <w:lang w:eastAsia="en-GB"/>
              </w:rPr>
            </w:pP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Electric Power Distribution 4.2, 4.3</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Smart Grid: synchronicity between the entities</w:t>
            </w:r>
          </w:p>
        </w:tc>
      </w:tr>
      <w:tr w:rsidR="009176DD" w:rsidRPr="00CD6C0E" w:rsidTr="00F20577">
        <w:trPr>
          <w:cantSplit/>
          <w:trHeight w:val="712"/>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5.6.6</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250</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0,8 ms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eastAsia="Calibri" w:hAnsi="Times New Roman"/>
                <w:i/>
                <w:iCs/>
                <w:sz w:val="16"/>
                <w:szCs w:val="16"/>
                <w:lang w:eastAsia="ja-JP"/>
              </w:rPr>
              <w:t>Electric Power Distribution 5.1, 5.2</w:t>
            </w:r>
            <w:r w:rsidRPr="003732DF">
              <w:rPr>
                <w:rFonts w:ascii="Times New Roman" w:hAnsi="Times New Roman"/>
                <w:i/>
                <w:iCs/>
                <w:sz w:val="16"/>
                <w:szCs w:val="16"/>
                <w:lang w:eastAsia="zh-CN"/>
              </w:rPr>
              <w:t>, 5.4</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Differential protection; peer-to-peer communication</w:t>
            </w:r>
          </w:p>
        </w:tc>
      </w:tr>
      <w:tr w:rsidR="009176DD" w:rsidRPr="00CD6C0E" w:rsidTr="00F20577">
        <w:trPr>
          <w:cantSplit/>
          <w:trHeight w:val="554"/>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5.6.6</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15 ms</w:t>
            </w:r>
          </w:p>
        </w:tc>
        <w:tc>
          <w:tcPr>
            <w:tcW w:w="370" w:type="pct"/>
            <w:vAlign w:val="bottom"/>
          </w:tcPr>
          <w:p w:rsidR="009176DD" w:rsidRPr="003732DF" w:rsidRDefault="009176DD" w:rsidP="00F20577">
            <w:pPr>
              <w:pStyle w:val="TAL"/>
              <w:rPr>
                <w:rFonts w:ascii="Times New Roman" w:hAnsi="Times New Roman"/>
                <w:sz w:val="16"/>
                <w:szCs w:val="16"/>
                <w:lang w:eastAsia="en-GB"/>
              </w:rPr>
            </w:pP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273" w:type="pct"/>
            <w:vAlign w:val="bottom"/>
          </w:tcPr>
          <w:p w:rsidR="009176DD" w:rsidRPr="003732DF" w:rsidRDefault="009176DD" w:rsidP="00F20577">
            <w:pPr>
              <w:pStyle w:val="TAL"/>
              <w:rPr>
                <w:rFonts w:ascii="Times New Roman" w:hAnsi="Times New Roman"/>
                <w:sz w:val="16"/>
                <w:szCs w:val="16"/>
                <w:lang w:eastAsia="en-GB"/>
              </w:rPr>
            </w:pP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500" w:type="pct"/>
            <w:shd w:val="clear" w:color="auto" w:fill="auto"/>
            <w:vAlign w:val="bottom"/>
            <w:hideMark/>
          </w:tcPr>
          <w:p w:rsidR="009176DD" w:rsidRPr="003732DF" w:rsidRDefault="009176DD" w:rsidP="00F20577">
            <w:pPr>
              <w:pStyle w:val="TAL"/>
              <w:rPr>
                <w:rFonts w:ascii="Times New Roman" w:eastAsia="Calibri" w:hAnsi="Times New Roman"/>
                <w:i/>
                <w:iCs/>
                <w:sz w:val="16"/>
                <w:szCs w:val="16"/>
                <w:lang w:eastAsia="ja-JP"/>
              </w:rPr>
            </w:pPr>
            <w:r w:rsidRPr="003732DF">
              <w:rPr>
                <w:rFonts w:ascii="Times New Roman" w:eastAsia="Calibri" w:hAnsi="Times New Roman"/>
                <w:i/>
                <w:iCs/>
                <w:sz w:val="16"/>
                <w:szCs w:val="16"/>
                <w:lang w:eastAsia="ja-JP"/>
              </w:rPr>
              <w:t>Electric Power Distribution 5.3</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Differential protection; peer-to-peer communication</w:t>
            </w:r>
          </w:p>
        </w:tc>
      </w:tr>
      <w:tr w:rsidR="009176DD" w:rsidRPr="00CD6C0E" w:rsidTr="00F20577">
        <w:trPr>
          <w:cantSplit/>
          <w:trHeight w:val="368"/>
        </w:trPr>
        <w:tc>
          <w:tcPr>
            <w:tcW w:w="5000" w:type="pct"/>
            <w:gridSpan w:val="13"/>
          </w:tcPr>
          <w:p w:rsidR="009176DD" w:rsidRPr="0087172B" w:rsidRDefault="009176DD" w:rsidP="00F20577">
            <w:pPr>
              <w:pStyle w:val="TAN"/>
              <w:rPr>
                <w:rFonts w:ascii="Times New Roman" w:hAnsi="Times New Roman"/>
                <w:sz w:val="16"/>
                <w:szCs w:val="16"/>
                <w:lang w:eastAsia="en-GB"/>
              </w:rPr>
            </w:pPr>
            <w:r w:rsidRPr="0087172B">
              <w:rPr>
                <w:rFonts w:ascii="Times New Roman" w:hAnsi="Times New Roman"/>
                <w:sz w:val="16"/>
                <w:szCs w:val="16"/>
                <w:lang w:eastAsia="en-GB"/>
              </w:rPr>
              <w:t>NOTE: if not stated otherwise per instantiated communication service</w:t>
            </w:r>
          </w:p>
        </w:tc>
      </w:tr>
    </w:tbl>
    <w:p w:rsidR="009176DD" w:rsidRPr="009176DD" w:rsidRDefault="009176DD" w:rsidP="009176DD">
      <w:pPr>
        <w:rPr>
          <w:lang w:eastAsia="zh-CN"/>
        </w:rPr>
      </w:pPr>
    </w:p>
    <w:p w:rsidR="009176DD" w:rsidRPr="009176DD" w:rsidRDefault="009176DD" w:rsidP="009176DD">
      <w:pPr>
        <w:pStyle w:val="2"/>
        <w:rPr>
          <w:lang w:eastAsia="zh-CN"/>
        </w:rPr>
      </w:pPr>
      <w:r>
        <w:t>R1-180</w:t>
      </w:r>
      <w:r>
        <w:rPr>
          <w:rFonts w:hint="eastAsia"/>
          <w:lang w:eastAsia="zh-CN"/>
        </w:rPr>
        <w:t xml:space="preserve">8410 </w:t>
      </w:r>
      <w:r>
        <w:t>(</w:t>
      </w:r>
      <w:r>
        <w:rPr>
          <w:rFonts w:hint="eastAsia"/>
          <w:lang w:eastAsia="zh-CN"/>
        </w:rPr>
        <w:t>CATT</w:t>
      </w:r>
      <w:r>
        <w:t>)</w:t>
      </w:r>
    </w:p>
    <w:p w:rsidR="009176DD" w:rsidRDefault="009176DD" w:rsidP="009176DD">
      <w:pPr>
        <w:pStyle w:val="a5"/>
        <w:keepNext/>
      </w:pPr>
      <w:bookmarkStart w:id="3" w:name="_Ref521247925"/>
      <w:r>
        <w:t xml:space="preserve">Table </w:t>
      </w:r>
      <w:r w:rsidR="004F220E">
        <w:fldChar w:fldCharType="begin"/>
      </w:r>
      <w:r w:rsidR="00F20577">
        <w:instrText xml:space="preserve"> SEQ Table \* ARABIC </w:instrText>
      </w:r>
      <w:r w:rsidR="004F220E">
        <w:fldChar w:fldCharType="separate"/>
      </w:r>
      <w:r>
        <w:rPr>
          <w:noProof/>
        </w:rPr>
        <w:t>1</w:t>
      </w:r>
      <w:r w:rsidR="004F220E">
        <w:rPr>
          <w:noProof/>
        </w:rPr>
        <w:fldChar w:fldCharType="end"/>
      </w:r>
      <w:bookmarkEnd w:id="3"/>
      <w:r>
        <w:t xml:space="preserve"> </w:t>
      </w:r>
      <w:r w:rsidRPr="008B1592">
        <w:t xml:space="preserve">Representative </w:t>
      </w:r>
      <w:r>
        <w:t xml:space="preserve">set of </w:t>
      </w:r>
      <w:r w:rsidRPr="008B1592">
        <w:t xml:space="preserve">URLLC use cases </w:t>
      </w:r>
      <w:r>
        <w:t xml:space="preserve">for </w:t>
      </w:r>
      <w:r w:rsidRPr="008B1592">
        <w:t>Rel</w:t>
      </w:r>
      <w:r>
        <w:t>-</w:t>
      </w:r>
      <w:r w:rsidRPr="008B1592">
        <w:t>16</w:t>
      </w:r>
      <w:r>
        <w:t xml:space="preserve"> SI</w:t>
      </w:r>
    </w:p>
    <w:tbl>
      <w:tblPr>
        <w:tblW w:w="102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01"/>
        <w:gridCol w:w="1046"/>
        <w:gridCol w:w="990"/>
        <w:gridCol w:w="720"/>
        <w:gridCol w:w="1080"/>
        <w:gridCol w:w="1260"/>
        <w:gridCol w:w="990"/>
        <w:gridCol w:w="2970"/>
      </w:tblGrid>
      <w:tr w:rsidR="009176DD" w:rsidTr="00F20577">
        <w:trPr>
          <w:jc w:val="center"/>
        </w:trPr>
        <w:tc>
          <w:tcPr>
            <w:tcW w:w="1201" w:type="dxa"/>
            <w:shd w:val="clear" w:color="auto" w:fill="FBD4B4"/>
          </w:tcPr>
          <w:p w:rsidR="009176DD" w:rsidRPr="00027474" w:rsidRDefault="009176DD" w:rsidP="00F20577">
            <w:pPr>
              <w:rPr>
                <w:lang w:eastAsia="zh-CN"/>
              </w:rPr>
            </w:pPr>
            <w:r w:rsidRPr="00027474">
              <w:rPr>
                <w:lang w:eastAsia="zh-CN"/>
              </w:rPr>
              <w:t>Vertical</w:t>
            </w:r>
          </w:p>
        </w:tc>
        <w:tc>
          <w:tcPr>
            <w:tcW w:w="1046" w:type="dxa"/>
            <w:shd w:val="clear" w:color="auto" w:fill="FBD4B4"/>
          </w:tcPr>
          <w:p w:rsidR="009176DD" w:rsidRPr="00027474" w:rsidRDefault="009176DD" w:rsidP="00F20577">
            <w:pPr>
              <w:rPr>
                <w:lang w:eastAsia="zh-CN"/>
              </w:rPr>
            </w:pPr>
            <w:r>
              <w:rPr>
                <w:lang w:eastAsia="zh-CN"/>
              </w:rPr>
              <w:t>End-to-end l</w:t>
            </w:r>
            <w:r w:rsidRPr="00027474">
              <w:rPr>
                <w:lang w:eastAsia="zh-CN"/>
              </w:rPr>
              <w:t>atency (ms)</w:t>
            </w:r>
          </w:p>
        </w:tc>
        <w:tc>
          <w:tcPr>
            <w:tcW w:w="990" w:type="dxa"/>
            <w:shd w:val="clear" w:color="auto" w:fill="FBD4B4"/>
          </w:tcPr>
          <w:p w:rsidR="009176DD" w:rsidRPr="00027474" w:rsidRDefault="009176DD" w:rsidP="00F20577">
            <w:pPr>
              <w:rPr>
                <w:lang w:eastAsia="zh-CN"/>
              </w:rPr>
            </w:pPr>
            <w:r w:rsidRPr="00027474">
              <w:rPr>
                <w:lang w:eastAsia="zh-CN"/>
              </w:rPr>
              <w:t>Packet size</w:t>
            </w:r>
          </w:p>
          <w:p w:rsidR="009176DD" w:rsidRPr="00027474" w:rsidRDefault="009176DD" w:rsidP="00F20577">
            <w:pPr>
              <w:rPr>
                <w:lang w:eastAsia="zh-CN"/>
              </w:rPr>
            </w:pPr>
            <w:r w:rsidRPr="00027474">
              <w:rPr>
                <w:lang w:eastAsia="zh-CN"/>
              </w:rPr>
              <w:t>(bytes)</w:t>
            </w:r>
          </w:p>
        </w:tc>
        <w:tc>
          <w:tcPr>
            <w:tcW w:w="720" w:type="dxa"/>
            <w:shd w:val="clear" w:color="auto" w:fill="FBD4B4"/>
          </w:tcPr>
          <w:p w:rsidR="009176DD" w:rsidRPr="00027474" w:rsidRDefault="009176DD" w:rsidP="00F20577">
            <w:pPr>
              <w:rPr>
                <w:lang w:eastAsia="zh-CN"/>
              </w:rPr>
            </w:pPr>
            <w:r w:rsidRPr="00027474">
              <w:rPr>
                <w:lang w:eastAsia="zh-CN"/>
              </w:rPr>
              <w:t>Speed (km/h)</w:t>
            </w:r>
          </w:p>
        </w:tc>
        <w:tc>
          <w:tcPr>
            <w:tcW w:w="1080" w:type="dxa"/>
            <w:shd w:val="clear" w:color="auto" w:fill="FBD4B4"/>
          </w:tcPr>
          <w:p w:rsidR="009176DD" w:rsidRPr="00027474" w:rsidRDefault="009176DD" w:rsidP="00F20577">
            <w:pPr>
              <w:rPr>
                <w:lang w:eastAsia="zh-CN"/>
              </w:rPr>
            </w:pPr>
            <w:r w:rsidRPr="00027474">
              <w:rPr>
                <w:lang w:eastAsia="zh-CN"/>
              </w:rPr>
              <w:t>Reliability</w:t>
            </w:r>
          </w:p>
        </w:tc>
        <w:tc>
          <w:tcPr>
            <w:tcW w:w="1260" w:type="dxa"/>
            <w:shd w:val="clear" w:color="auto" w:fill="FBD4B4"/>
          </w:tcPr>
          <w:p w:rsidR="009176DD" w:rsidRPr="00027474" w:rsidRDefault="009176DD" w:rsidP="00F20577">
            <w:pPr>
              <w:rPr>
                <w:lang w:eastAsia="zh-CN"/>
              </w:rPr>
            </w:pPr>
            <w:r w:rsidRPr="00027474">
              <w:rPr>
                <w:lang w:eastAsia="zh-CN"/>
              </w:rPr>
              <w:t>Deployment area</w:t>
            </w:r>
          </w:p>
        </w:tc>
        <w:tc>
          <w:tcPr>
            <w:tcW w:w="990" w:type="dxa"/>
            <w:shd w:val="clear" w:color="auto" w:fill="FBD4B4"/>
          </w:tcPr>
          <w:p w:rsidR="009176DD" w:rsidRPr="00027474" w:rsidRDefault="009176DD" w:rsidP="00F20577">
            <w:pPr>
              <w:rPr>
                <w:lang w:eastAsia="zh-CN"/>
              </w:rPr>
            </w:pPr>
            <w:r>
              <w:rPr>
                <w:lang w:eastAsia="zh-CN"/>
              </w:rPr>
              <w:t>Number of UEs</w:t>
            </w:r>
          </w:p>
        </w:tc>
        <w:tc>
          <w:tcPr>
            <w:tcW w:w="2970" w:type="dxa"/>
            <w:shd w:val="clear" w:color="auto" w:fill="FBD4B4"/>
          </w:tcPr>
          <w:p w:rsidR="009176DD" w:rsidRPr="00027474" w:rsidRDefault="009176DD" w:rsidP="00F20577">
            <w:pPr>
              <w:rPr>
                <w:lang w:eastAsia="zh-CN"/>
              </w:rPr>
            </w:pPr>
            <w:r w:rsidRPr="00027474">
              <w:rPr>
                <w:lang w:eastAsia="zh-CN"/>
              </w:rPr>
              <w:t>Other</w:t>
            </w:r>
          </w:p>
        </w:tc>
      </w:tr>
      <w:tr w:rsidR="009176DD" w:rsidTr="00F20577">
        <w:trPr>
          <w:jc w:val="center"/>
        </w:trPr>
        <w:tc>
          <w:tcPr>
            <w:tcW w:w="1201" w:type="dxa"/>
            <w:shd w:val="clear" w:color="auto" w:fill="auto"/>
          </w:tcPr>
          <w:p w:rsidR="009176DD" w:rsidRPr="00027474" w:rsidRDefault="009176DD" w:rsidP="00F20577">
            <w:pPr>
              <w:rPr>
                <w:lang w:eastAsia="zh-CN"/>
              </w:rPr>
            </w:pPr>
            <w:r w:rsidRPr="00027474">
              <w:rPr>
                <w:lang w:eastAsia="zh-CN"/>
              </w:rPr>
              <w:t>Factory automation – Motion control</w:t>
            </w:r>
          </w:p>
        </w:tc>
        <w:tc>
          <w:tcPr>
            <w:tcW w:w="1046" w:type="dxa"/>
            <w:shd w:val="clear" w:color="auto" w:fill="auto"/>
          </w:tcPr>
          <w:p w:rsidR="009176DD" w:rsidRPr="00027474" w:rsidRDefault="009176DD" w:rsidP="00F20577">
            <w:pPr>
              <w:rPr>
                <w:lang w:eastAsia="zh-CN"/>
              </w:rPr>
            </w:pPr>
            <w:r w:rsidRPr="00027474">
              <w:rPr>
                <w:lang w:eastAsia="zh-CN"/>
              </w:rPr>
              <w:t xml:space="preserve">0.5 – 2 </w:t>
            </w:r>
            <w:r>
              <w:rPr>
                <w:lang w:eastAsia="zh-CN"/>
              </w:rPr>
              <w:t>(Note 1)</w:t>
            </w:r>
          </w:p>
        </w:tc>
        <w:tc>
          <w:tcPr>
            <w:tcW w:w="990" w:type="dxa"/>
            <w:shd w:val="clear" w:color="auto" w:fill="auto"/>
          </w:tcPr>
          <w:p w:rsidR="009176DD" w:rsidRPr="00027474" w:rsidRDefault="009176DD" w:rsidP="00F20577">
            <w:pPr>
              <w:rPr>
                <w:lang w:eastAsia="zh-CN"/>
              </w:rPr>
            </w:pPr>
            <w:r w:rsidRPr="00027474">
              <w:rPr>
                <w:lang w:eastAsia="zh-CN"/>
              </w:rPr>
              <w:t>20-50</w:t>
            </w:r>
          </w:p>
        </w:tc>
        <w:tc>
          <w:tcPr>
            <w:tcW w:w="720" w:type="dxa"/>
            <w:shd w:val="clear" w:color="auto" w:fill="auto"/>
          </w:tcPr>
          <w:p w:rsidR="009176DD" w:rsidRPr="00027474" w:rsidRDefault="009176DD" w:rsidP="00F20577">
            <w:pPr>
              <w:rPr>
                <w:lang w:eastAsia="zh-CN"/>
              </w:rPr>
            </w:pPr>
            <w:r w:rsidRPr="00027474">
              <w:rPr>
                <w:lang w:eastAsia="zh-CN"/>
              </w:rPr>
              <w:t>≤ 72</w:t>
            </w:r>
          </w:p>
        </w:tc>
        <w:tc>
          <w:tcPr>
            <w:tcW w:w="1080" w:type="dxa"/>
            <w:shd w:val="clear" w:color="auto" w:fill="auto"/>
          </w:tcPr>
          <w:p w:rsidR="009176DD" w:rsidRPr="00027474" w:rsidRDefault="009176DD" w:rsidP="00F20577">
            <w:pPr>
              <w:rPr>
                <w:lang w:eastAsia="zh-CN"/>
              </w:rPr>
            </w:pPr>
            <w:r>
              <w:rPr>
                <w:lang w:eastAsia="zh-CN"/>
              </w:rPr>
              <w:t xml:space="preserve">1 – </w:t>
            </w:r>
            <w:r w:rsidRPr="00027474">
              <w:rPr>
                <w:lang w:eastAsia="zh-CN"/>
              </w:rPr>
              <w:t>10</w:t>
            </w:r>
            <w:r w:rsidRPr="00904912">
              <w:rPr>
                <w:vertAlign w:val="superscript"/>
                <w:lang w:eastAsia="zh-CN"/>
              </w:rPr>
              <w:t>-6</w:t>
            </w:r>
          </w:p>
          <w:p w:rsidR="009176DD" w:rsidRPr="00027474" w:rsidRDefault="009176DD" w:rsidP="00F20577">
            <w:pPr>
              <w:rPr>
                <w:lang w:eastAsia="zh-CN"/>
              </w:rPr>
            </w:pPr>
          </w:p>
        </w:tc>
        <w:tc>
          <w:tcPr>
            <w:tcW w:w="1260" w:type="dxa"/>
            <w:shd w:val="clear" w:color="auto" w:fill="auto"/>
          </w:tcPr>
          <w:p w:rsidR="009176DD" w:rsidRPr="00027474" w:rsidRDefault="009176DD" w:rsidP="00F20577">
            <w:pPr>
              <w:rPr>
                <w:lang w:eastAsia="zh-CN"/>
              </w:rPr>
            </w:pPr>
            <w:r w:rsidRPr="00027474">
              <w:rPr>
                <w:lang w:eastAsia="zh-CN"/>
              </w:rPr>
              <w:t>≤100m</w:t>
            </w:r>
            <w:r w:rsidRPr="00904912">
              <w:rPr>
                <w:vertAlign w:val="superscript"/>
                <w:lang w:eastAsia="zh-CN"/>
              </w:rPr>
              <w:t xml:space="preserve">2 </w:t>
            </w:r>
            <w:r w:rsidRPr="00027474">
              <w:rPr>
                <w:lang w:eastAsia="zh-CN"/>
              </w:rPr>
              <w:t>indoor</w:t>
            </w:r>
          </w:p>
          <w:p w:rsidR="009176DD" w:rsidRPr="00027474" w:rsidRDefault="009176DD" w:rsidP="00F20577">
            <w:pPr>
              <w:rPr>
                <w:lang w:eastAsia="zh-CN"/>
              </w:rPr>
            </w:pPr>
          </w:p>
        </w:tc>
        <w:tc>
          <w:tcPr>
            <w:tcW w:w="990" w:type="dxa"/>
            <w:shd w:val="clear" w:color="auto" w:fill="auto"/>
          </w:tcPr>
          <w:p w:rsidR="009176DD" w:rsidRDefault="009176DD" w:rsidP="00F20577">
            <w:pPr>
              <w:rPr>
                <w:lang w:eastAsia="zh-CN"/>
              </w:rPr>
            </w:pPr>
            <w:r>
              <w:rPr>
                <w:lang w:eastAsia="zh-CN"/>
              </w:rPr>
              <w:t>100</w:t>
            </w:r>
          </w:p>
        </w:tc>
        <w:tc>
          <w:tcPr>
            <w:tcW w:w="2970" w:type="dxa"/>
            <w:shd w:val="clear" w:color="auto" w:fill="auto"/>
          </w:tcPr>
          <w:p w:rsidR="009176DD" w:rsidRDefault="009176DD" w:rsidP="009176DD">
            <w:pPr>
              <w:numPr>
                <w:ilvl w:val="0"/>
                <w:numId w:val="39"/>
              </w:numPr>
              <w:autoSpaceDE/>
              <w:autoSpaceDN/>
              <w:adjustRightInd/>
              <w:snapToGrid/>
              <w:spacing w:after="0"/>
              <w:jc w:val="left"/>
              <w:rPr>
                <w:lang w:eastAsia="zh-CN"/>
              </w:rPr>
            </w:pPr>
            <w:r>
              <w:rPr>
                <w:lang w:eastAsia="zh-CN"/>
              </w:rPr>
              <w:t>Interaction with PLMN not required</w:t>
            </w:r>
          </w:p>
          <w:p w:rsidR="009176DD" w:rsidRPr="00027474" w:rsidRDefault="009176DD" w:rsidP="009176DD">
            <w:pPr>
              <w:numPr>
                <w:ilvl w:val="0"/>
                <w:numId w:val="39"/>
              </w:numPr>
              <w:autoSpaceDE/>
              <w:autoSpaceDN/>
              <w:adjustRightInd/>
              <w:snapToGrid/>
              <w:spacing w:after="0"/>
              <w:jc w:val="left"/>
              <w:rPr>
                <w:lang w:eastAsia="zh-CN"/>
              </w:rPr>
            </w:pPr>
            <w:r>
              <w:rPr>
                <w:lang w:eastAsia="zh-CN"/>
              </w:rPr>
              <w:t>High synchronicity between nodes</w:t>
            </w:r>
          </w:p>
          <w:p w:rsidR="009176DD" w:rsidRPr="00027474" w:rsidRDefault="009176DD" w:rsidP="00F20577">
            <w:pPr>
              <w:rPr>
                <w:lang w:eastAsia="zh-CN"/>
              </w:rPr>
            </w:pPr>
          </w:p>
          <w:p w:rsidR="009176DD" w:rsidRPr="00027474" w:rsidRDefault="009176DD" w:rsidP="00F20577">
            <w:pPr>
              <w:rPr>
                <w:lang w:eastAsia="zh-CN"/>
              </w:rPr>
            </w:pPr>
          </w:p>
        </w:tc>
      </w:tr>
      <w:tr w:rsidR="009176DD" w:rsidTr="00F20577">
        <w:trPr>
          <w:jc w:val="center"/>
        </w:trPr>
        <w:tc>
          <w:tcPr>
            <w:tcW w:w="1201" w:type="dxa"/>
            <w:shd w:val="clear" w:color="auto" w:fill="auto"/>
          </w:tcPr>
          <w:p w:rsidR="009176DD" w:rsidRPr="00027474" w:rsidRDefault="009176DD" w:rsidP="00F20577">
            <w:pPr>
              <w:rPr>
                <w:lang w:eastAsia="zh-CN"/>
              </w:rPr>
            </w:pPr>
            <w:r w:rsidRPr="00027474">
              <w:rPr>
                <w:lang w:eastAsia="zh-CN"/>
              </w:rPr>
              <w:t>Factory automation – Mobile robots</w:t>
            </w:r>
          </w:p>
        </w:tc>
        <w:tc>
          <w:tcPr>
            <w:tcW w:w="1046" w:type="dxa"/>
            <w:shd w:val="clear" w:color="auto" w:fill="auto"/>
          </w:tcPr>
          <w:p w:rsidR="009176DD" w:rsidRPr="00904912" w:rsidRDefault="009176DD" w:rsidP="00F20577">
            <w:pPr>
              <w:keepNext/>
              <w:keepLines/>
              <w:rPr>
                <w:rFonts w:ascii="Arial" w:hAnsi="Arial"/>
                <w:sz w:val="18"/>
              </w:rPr>
            </w:pPr>
            <w:r w:rsidRPr="00904912">
              <w:rPr>
                <w:rFonts w:ascii="Arial" w:hAnsi="Arial"/>
                <w:sz w:val="18"/>
              </w:rPr>
              <w:t xml:space="preserve">1-10 (machine control) </w:t>
            </w:r>
          </w:p>
          <w:p w:rsidR="009176DD" w:rsidRPr="00027474" w:rsidRDefault="009176DD" w:rsidP="00F20577">
            <w:pPr>
              <w:rPr>
                <w:lang w:eastAsia="zh-CN"/>
              </w:rPr>
            </w:pPr>
            <w:r>
              <w:rPr>
                <w:lang w:eastAsia="zh-CN"/>
              </w:rPr>
              <w:t>10-100 (remote control)</w:t>
            </w:r>
          </w:p>
        </w:tc>
        <w:tc>
          <w:tcPr>
            <w:tcW w:w="990" w:type="dxa"/>
            <w:shd w:val="clear" w:color="auto" w:fill="auto"/>
          </w:tcPr>
          <w:p w:rsidR="009176DD" w:rsidRPr="00027474" w:rsidRDefault="009176DD" w:rsidP="00F20577">
            <w:pPr>
              <w:rPr>
                <w:lang w:eastAsia="zh-CN"/>
              </w:rPr>
            </w:pPr>
            <w:r w:rsidRPr="00027474">
              <w:rPr>
                <w:lang w:eastAsia="zh-CN"/>
              </w:rPr>
              <w:t>15K-150K (</w:t>
            </w:r>
            <w:r>
              <w:rPr>
                <w:lang w:eastAsia="zh-CN"/>
              </w:rPr>
              <w:t>video</w:t>
            </w:r>
            <w:r w:rsidRPr="00027474">
              <w:rPr>
                <w:lang w:eastAsia="zh-CN"/>
              </w:rPr>
              <w:t>), 40-250 (control)</w:t>
            </w:r>
          </w:p>
        </w:tc>
        <w:tc>
          <w:tcPr>
            <w:tcW w:w="720" w:type="dxa"/>
            <w:shd w:val="clear" w:color="auto" w:fill="auto"/>
          </w:tcPr>
          <w:p w:rsidR="009176DD" w:rsidRPr="00027474" w:rsidRDefault="009176DD" w:rsidP="00F20577">
            <w:pPr>
              <w:rPr>
                <w:lang w:eastAsia="zh-CN"/>
              </w:rPr>
            </w:pPr>
            <w:r w:rsidRPr="00027474">
              <w:rPr>
                <w:lang w:eastAsia="zh-CN"/>
              </w:rPr>
              <w:t>≤</w:t>
            </w:r>
            <w:r>
              <w:rPr>
                <w:lang w:eastAsia="zh-CN"/>
              </w:rPr>
              <w:t xml:space="preserve"> 50</w:t>
            </w:r>
          </w:p>
        </w:tc>
        <w:tc>
          <w:tcPr>
            <w:tcW w:w="1080" w:type="dxa"/>
            <w:shd w:val="clear" w:color="auto" w:fill="auto"/>
          </w:tcPr>
          <w:p w:rsidR="009176DD" w:rsidRPr="00027474" w:rsidRDefault="009176DD" w:rsidP="00F20577">
            <w:pPr>
              <w:rPr>
                <w:lang w:eastAsia="zh-CN"/>
              </w:rPr>
            </w:pPr>
            <w:r>
              <w:rPr>
                <w:lang w:eastAsia="zh-CN"/>
              </w:rPr>
              <w:t xml:space="preserve">1 – </w:t>
            </w:r>
            <w:r w:rsidRPr="00027474">
              <w:rPr>
                <w:lang w:eastAsia="zh-CN"/>
              </w:rPr>
              <w:t>10</w:t>
            </w:r>
            <w:r w:rsidRPr="00904912">
              <w:rPr>
                <w:vertAlign w:val="superscript"/>
                <w:lang w:eastAsia="zh-CN"/>
              </w:rPr>
              <w:t>-6</w:t>
            </w:r>
          </w:p>
          <w:p w:rsidR="009176DD" w:rsidRPr="00027474" w:rsidRDefault="009176DD" w:rsidP="00F20577">
            <w:pPr>
              <w:rPr>
                <w:lang w:eastAsia="zh-CN"/>
              </w:rPr>
            </w:pPr>
          </w:p>
        </w:tc>
        <w:tc>
          <w:tcPr>
            <w:tcW w:w="1260" w:type="dxa"/>
            <w:shd w:val="clear" w:color="auto" w:fill="auto"/>
          </w:tcPr>
          <w:p w:rsidR="009176DD" w:rsidRPr="00027474" w:rsidRDefault="009176DD" w:rsidP="00F20577">
            <w:pPr>
              <w:rPr>
                <w:lang w:eastAsia="zh-CN"/>
              </w:rPr>
            </w:pPr>
            <w:r w:rsidRPr="00027474">
              <w:rPr>
                <w:lang w:eastAsia="zh-CN"/>
              </w:rPr>
              <w:t>≤ 1 km</w:t>
            </w:r>
            <w:r w:rsidRPr="00904912">
              <w:rPr>
                <w:vertAlign w:val="superscript"/>
                <w:lang w:eastAsia="zh-CN"/>
              </w:rPr>
              <w:t xml:space="preserve">2 </w:t>
            </w:r>
            <w:r w:rsidRPr="00027474">
              <w:rPr>
                <w:lang w:eastAsia="zh-CN"/>
              </w:rPr>
              <w:t>indoor/outdoor</w:t>
            </w:r>
          </w:p>
        </w:tc>
        <w:tc>
          <w:tcPr>
            <w:tcW w:w="990" w:type="dxa"/>
            <w:shd w:val="clear" w:color="auto" w:fill="auto"/>
          </w:tcPr>
          <w:p w:rsidR="009176DD" w:rsidRPr="00027474" w:rsidRDefault="009176DD" w:rsidP="00F20577">
            <w:pPr>
              <w:rPr>
                <w:lang w:eastAsia="zh-CN"/>
              </w:rPr>
            </w:pPr>
            <w:r>
              <w:rPr>
                <w:lang w:eastAsia="zh-CN"/>
              </w:rPr>
              <w:t>100</w:t>
            </w:r>
          </w:p>
        </w:tc>
        <w:tc>
          <w:tcPr>
            <w:tcW w:w="2970" w:type="dxa"/>
            <w:shd w:val="clear" w:color="auto" w:fill="auto"/>
          </w:tcPr>
          <w:p w:rsidR="009176DD" w:rsidRDefault="009176DD" w:rsidP="00F20577">
            <w:pPr>
              <w:rPr>
                <w:lang w:eastAsia="zh-CN"/>
              </w:rPr>
            </w:pPr>
            <w:r>
              <w:rPr>
                <w:lang w:eastAsia="zh-CN"/>
              </w:rPr>
              <w:t>In limited (indoor) area with small latency, no interaction with PLMN required</w:t>
            </w:r>
          </w:p>
          <w:p w:rsidR="009176DD" w:rsidRPr="00027474" w:rsidRDefault="009176DD" w:rsidP="00F20577">
            <w:pPr>
              <w:rPr>
                <w:lang w:eastAsia="zh-CN"/>
              </w:rPr>
            </w:pPr>
            <w:r>
              <w:rPr>
                <w:lang w:eastAsia="zh-CN"/>
              </w:rPr>
              <w:t>In wider area with relaxed latency, service continuity with PLMN may be required</w:t>
            </w:r>
          </w:p>
        </w:tc>
      </w:tr>
      <w:tr w:rsidR="009176DD" w:rsidTr="00F20577">
        <w:trPr>
          <w:jc w:val="center"/>
        </w:trPr>
        <w:tc>
          <w:tcPr>
            <w:tcW w:w="1201" w:type="dxa"/>
            <w:shd w:val="clear" w:color="auto" w:fill="auto"/>
          </w:tcPr>
          <w:p w:rsidR="009176DD" w:rsidRPr="00027474" w:rsidRDefault="009176DD" w:rsidP="00F20577">
            <w:pPr>
              <w:rPr>
                <w:lang w:eastAsia="zh-CN"/>
              </w:rPr>
            </w:pPr>
            <w:r w:rsidRPr="00027474">
              <w:rPr>
                <w:lang w:eastAsia="zh-CN"/>
              </w:rPr>
              <w:t>Power distribution</w:t>
            </w:r>
          </w:p>
        </w:tc>
        <w:tc>
          <w:tcPr>
            <w:tcW w:w="1046" w:type="dxa"/>
            <w:shd w:val="clear" w:color="auto" w:fill="auto"/>
          </w:tcPr>
          <w:p w:rsidR="009176DD" w:rsidRPr="00027474" w:rsidRDefault="009176DD" w:rsidP="00F20577">
            <w:pPr>
              <w:rPr>
                <w:lang w:eastAsia="zh-CN"/>
              </w:rPr>
            </w:pPr>
            <w:r w:rsidRPr="00027474">
              <w:rPr>
                <w:lang w:eastAsia="zh-CN"/>
              </w:rPr>
              <w:t>5</w:t>
            </w:r>
            <w:r>
              <w:rPr>
                <w:lang w:eastAsia="zh-CN"/>
              </w:rPr>
              <w:t>0 (Note 2)</w:t>
            </w:r>
          </w:p>
        </w:tc>
        <w:tc>
          <w:tcPr>
            <w:tcW w:w="990" w:type="dxa"/>
            <w:shd w:val="clear" w:color="auto" w:fill="auto"/>
          </w:tcPr>
          <w:p w:rsidR="009176DD" w:rsidRPr="00027474" w:rsidRDefault="009176DD" w:rsidP="00F20577">
            <w:pPr>
              <w:rPr>
                <w:lang w:eastAsia="zh-CN"/>
              </w:rPr>
            </w:pPr>
            <w:r w:rsidRPr="00027474">
              <w:rPr>
                <w:lang w:eastAsia="zh-CN"/>
              </w:rPr>
              <w:t>100</w:t>
            </w:r>
          </w:p>
        </w:tc>
        <w:tc>
          <w:tcPr>
            <w:tcW w:w="720" w:type="dxa"/>
            <w:shd w:val="clear" w:color="auto" w:fill="auto"/>
          </w:tcPr>
          <w:p w:rsidR="009176DD" w:rsidRPr="00027474" w:rsidRDefault="009176DD" w:rsidP="00F20577">
            <w:pPr>
              <w:rPr>
                <w:lang w:eastAsia="zh-CN"/>
              </w:rPr>
            </w:pPr>
          </w:p>
        </w:tc>
        <w:tc>
          <w:tcPr>
            <w:tcW w:w="1080" w:type="dxa"/>
            <w:shd w:val="clear" w:color="auto" w:fill="auto"/>
          </w:tcPr>
          <w:p w:rsidR="009176DD" w:rsidRPr="00027474" w:rsidRDefault="009176DD" w:rsidP="00F20577">
            <w:pPr>
              <w:rPr>
                <w:lang w:eastAsia="zh-CN"/>
              </w:rPr>
            </w:pPr>
            <w:r>
              <w:rPr>
                <w:lang w:eastAsia="zh-CN"/>
              </w:rPr>
              <w:t xml:space="preserve">1 – </w:t>
            </w:r>
            <w:r w:rsidRPr="00027474">
              <w:rPr>
                <w:lang w:eastAsia="zh-CN"/>
              </w:rPr>
              <w:t>10</w:t>
            </w:r>
            <w:r w:rsidRPr="00904912">
              <w:rPr>
                <w:vertAlign w:val="superscript"/>
                <w:lang w:eastAsia="zh-CN"/>
              </w:rPr>
              <w:t>-5</w:t>
            </w:r>
          </w:p>
          <w:p w:rsidR="009176DD" w:rsidRPr="00027474" w:rsidRDefault="009176DD" w:rsidP="00F20577">
            <w:pPr>
              <w:rPr>
                <w:lang w:eastAsia="zh-CN"/>
              </w:rPr>
            </w:pPr>
          </w:p>
        </w:tc>
        <w:tc>
          <w:tcPr>
            <w:tcW w:w="1260" w:type="dxa"/>
            <w:shd w:val="clear" w:color="auto" w:fill="auto"/>
          </w:tcPr>
          <w:p w:rsidR="009176DD" w:rsidRPr="00027474" w:rsidRDefault="009176DD" w:rsidP="00F20577">
            <w:pPr>
              <w:rPr>
                <w:lang w:eastAsia="zh-CN"/>
              </w:rPr>
            </w:pPr>
            <w:r w:rsidRPr="00027474">
              <w:rPr>
                <w:lang w:eastAsia="zh-CN"/>
              </w:rPr>
              <w:t>Wide area</w:t>
            </w:r>
          </w:p>
        </w:tc>
        <w:tc>
          <w:tcPr>
            <w:tcW w:w="990" w:type="dxa"/>
            <w:shd w:val="clear" w:color="auto" w:fill="auto"/>
          </w:tcPr>
          <w:p w:rsidR="009176DD" w:rsidRPr="00027474" w:rsidRDefault="009176DD" w:rsidP="00F20577">
            <w:pPr>
              <w:jc w:val="center"/>
              <w:rPr>
                <w:lang w:eastAsia="zh-CN"/>
              </w:rPr>
            </w:pPr>
          </w:p>
        </w:tc>
        <w:tc>
          <w:tcPr>
            <w:tcW w:w="2970" w:type="dxa"/>
            <w:shd w:val="clear" w:color="auto" w:fill="auto"/>
          </w:tcPr>
          <w:p w:rsidR="009176DD" w:rsidRPr="00027474" w:rsidRDefault="009176DD" w:rsidP="00F20577">
            <w:pPr>
              <w:rPr>
                <w:lang w:eastAsia="zh-CN"/>
              </w:rPr>
            </w:pPr>
            <w:r>
              <w:rPr>
                <w:lang w:eastAsia="zh-CN"/>
              </w:rPr>
              <w:t xml:space="preserve">Redundancy, potentially </w:t>
            </w:r>
            <w:r w:rsidRPr="00027474">
              <w:rPr>
                <w:lang w:eastAsia="zh-CN"/>
              </w:rPr>
              <w:t>large number of devices</w:t>
            </w:r>
          </w:p>
        </w:tc>
      </w:tr>
    </w:tbl>
    <w:p w:rsidR="009176DD" w:rsidRDefault="009176DD" w:rsidP="009176DD">
      <w:pPr>
        <w:pStyle w:val="a3"/>
        <w:rPr>
          <w:lang w:eastAsia="zh-CN"/>
        </w:rPr>
      </w:pPr>
      <w:r>
        <w:rPr>
          <w:lang w:eastAsia="zh-CN"/>
        </w:rPr>
        <w:lastRenderedPageBreak/>
        <w:t>Note 1: cyclic transmission between controller, sensors and actuators</w:t>
      </w:r>
    </w:p>
    <w:p w:rsidR="009176DD" w:rsidRDefault="009176DD" w:rsidP="009176DD">
      <w:pPr>
        <w:pStyle w:val="a3"/>
        <w:rPr>
          <w:lang w:eastAsia="zh-CN"/>
        </w:rPr>
      </w:pPr>
      <w:r>
        <w:rPr>
          <w:lang w:eastAsia="zh-CN"/>
        </w:rPr>
        <w:t xml:space="preserve">Note 2: Primary frequency control use case </w:t>
      </w:r>
      <w:r w:rsidR="004F220E">
        <w:rPr>
          <w:lang w:eastAsia="zh-CN"/>
        </w:rPr>
        <w:fldChar w:fldCharType="begin"/>
      </w:r>
      <w:r>
        <w:rPr>
          <w:lang w:eastAsia="zh-CN"/>
        </w:rPr>
        <w:instrText xml:space="preserve"> REF _Ref521247360 \n \h </w:instrText>
      </w:r>
      <w:r w:rsidR="004F220E">
        <w:rPr>
          <w:lang w:eastAsia="zh-CN"/>
        </w:rPr>
      </w:r>
      <w:r w:rsidR="004F220E">
        <w:rPr>
          <w:lang w:eastAsia="zh-CN"/>
        </w:rPr>
        <w:fldChar w:fldCharType="separate"/>
      </w:r>
      <w:r>
        <w:rPr>
          <w:lang w:eastAsia="zh-CN"/>
        </w:rPr>
        <w:t>[4]</w:t>
      </w:r>
      <w:r w:rsidR="004F220E">
        <w:rPr>
          <w:lang w:eastAsia="zh-CN"/>
        </w:rPr>
        <w:fldChar w:fldCharType="end"/>
      </w:r>
    </w:p>
    <w:p w:rsidR="009176DD" w:rsidRPr="009176DD" w:rsidRDefault="009176DD" w:rsidP="009176DD">
      <w:pPr>
        <w:rPr>
          <w:lang w:eastAsia="zh-CN"/>
        </w:rPr>
      </w:pPr>
    </w:p>
    <w:p w:rsidR="009176DD" w:rsidRPr="009176DD" w:rsidRDefault="009176DD" w:rsidP="009176DD">
      <w:pPr>
        <w:pStyle w:val="2"/>
        <w:rPr>
          <w:lang w:eastAsia="zh-CN"/>
        </w:rPr>
      </w:pPr>
      <w:r>
        <w:t>R1-180</w:t>
      </w:r>
      <w:r>
        <w:rPr>
          <w:rFonts w:hint="eastAsia"/>
          <w:lang w:eastAsia="zh-CN"/>
        </w:rPr>
        <w:t>8</w:t>
      </w:r>
      <w:r w:rsidR="002D4307">
        <w:rPr>
          <w:rFonts w:hint="eastAsia"/>
          <w:lang w:eastAsia="zh-CN"/>
        </w:rPr>
        <w:t>705</w:t>
      </w:r>
      <w:r>
        <w:rPr>
          <w:rFonts w:hint="eastAsia"/>
          <w:lang w:eastAsia="zh-CN"/>
        </w:rPr>
        <w:t xml:space="preserve"> </w:t>
      </w:r>
      <w:r>
        <w:t>(</w:t>
      </w:r>
      <w:r w:rsidR="002D4307">
        <w:rPr>
          <w:rFonts w:hint="eastAsia"/>
          <w:lang w:eastAsia="zh-CN"/>
        </w:rPr>
        <w:t>Intel</w:t>
      </w:r>
      <w:r>
        <w:t>)</w:t>
      </w:r>
    </w:p>
    <w:p w:rsidR="002D4307" w:rsidRDefault="002D4307" w:rsidP="002D4307">
      <w:r>
        <w:t>After defining a set of two deployment scenarios, each of the prioritized use cases may be modelled assuming specific traffic generation models. For example, entertainment industry may be modeled by usual FTP traffic with relatively large packet sizes as well as by video traffic models. The factory automation traffic may be characterized by periodic arrival and relatively small packet sizes.</w:t>
      </w:r>
    </w:p>
    <w:p w:rsidR="002D4307" w:rsidRDefault="002D4307" w:rsidP="002D4307">
      <w:r w:rsidRPr="00FA0812">
        <w:rPr>
          <w:b/>
        </w:rPr>
        <w:t xml:space="preserve">Proposal </w:t>
      </w:r>
      <w:r>
        <w:rPr>
          <w:b/>
        </w:rPr>
        <w:t>2</w:t>
      </w:r>
      <w:r>
        <w:t xml:space="preserve">: </w:t>
      </w:r>
    </w:p>
    <w:p w:rsidR="002D4307" w:rsidRPr="00CF1FDA" w:rsidRDefault="002D4307" w:rsidP="002D4307">
      <w:pPr>
        <w:pStyle w:val="af5"/>
        <w:numPr>
          <w:ilvl w:val="0"/>
          <w:numId w:val="40"/>
        </w:numPr>
        <w:rPr>
          <w:i/>
        </w:rPr>
      </w:pPr>
      <w:r w:rsidRPr="00CF1FDA">
        <w:rPr>
          <w:i/>
        </w:rPr>
        <w:t>Consider the following traffic models for the prioritized eURLLC use cases:</w:t>
      </w:r>
    </w:p>
    <w:p w:rsidR="002D4307" w:rsidRPr="00CF1FDA" w:rsidRDefault="002D4307" w:rsidP="002D4307">
      <w:pPr>
        <w:pStyle w:val="af5"/>
        <w:numPr>
          <w:ilvl w:val="1"/>
          <w:numId w:val="40"/>
        </w:numPr>
        <w:rPr>
          <w:i/>
        </w:rPr>
      </w:pPr>
      <w:r w:rsidRPr="00CF1FDA">
        <w:rPr>
          <w:i/>
        </w:rPr>
        <w:t>FTP model 2 and/or 3 with different arrival rates</w:t>
      </w:r>
    </w:p>
    <w:p w:rsidR="002D4307" w:rsidRPr="00CF1FDA" w:rsidRDefault="002D4307" w:rsidP="002D4307">
      <w:pPr>
        <w:pStyle w:val="af5"/>
        <w:numPr>
          <w:ilvl w:val="2"/>
          <w:numId w:val="40"/>
        </w:numPr>
        <w:rPr>
          <w:i/>
        </w:rPr>
      </w:pPr>
      <w:r w:rsidRPr="00CF1FDA">
        <w:rPr>
          <w:i/>
        </w:rPr>
        <w:t>Small packet sizes: 32, 256 bytes</w:t>
      </w:r>
    </w:p>
    <w:p w:rsidR="002D4307" w:rsidRPr="00CF1FDA" w:rsidRDefault="002D4307" w:rsidP="002D4307">
      <w:pPr>
        <w:pStyle w:val="af5"/>
        <w:numPr>
          <w:ilvl w:val="2"/>
          <w:numId w:val="40"/>
        </w:numPr>
        <w:rPr>
          <w:i/>
        </w:rPr>
      </w:pPr>
      <w:r w:rsidRPr="00CF1FDA">
        <w:rPr>
          <w:i/>
        </w:rPr>
        <w:t>Large packet sizes: 10 kB</w:t>
      </w:r>
    </w:p>
    <w:p w:rsidR="002D4307" w:rsidRPr="00CF1FDA" w:rsidRDefault="002D4307" w:rsidP="002D4307">
      <w:pPr>
        <w:pStyle w:val="af5"/>
        <w:numPr>
          <w:ilvl w:val="1"/>
          <w:numId w:val="40"/>
        </w:numPr>
        <w:rPr>
          <w:i/>
        </w:rPr>
      </w:pPr>
      <w:r w:rsidRPr="00CF1FDA">
        <w:rPr>
          <w:i/>
        </w:rPr>
        <w:t>Periodic</w:t>
      </w:r>
    </w:p>
    <w:p w:rsidR="002D4307" w:rsidRPr="00CF1FDA" w:rsidRDefault="002D4307" w:rsidP="002D4307">
      <w:pPr>
        <w:pStyle w:val="af5"/>
        <w:numPr>
          <w:ilvl w:val="2"/>
          <w:numId w:val="40"/>
        </w:numPr>
        <w:rPr>
          <w:i/>
        </w:rPr>
      </w:pPr>
      <w:r w:rsidRPr="00CF1FDA">
        <w:rPr>
          <w:i/>
        </w:rPr>
        <w:t>Small packet sizes: 32, 256 bytes</w:t>
      </w:r>
    </w:p>
    <w:p w:rsidR="009176DD" w:rsidRPr="00B31A6A" w:rsidRDefault="002D4307" w:rsidP="009176DD">
      <w:pPr>
        <w:pStyle w:val="af5"/>
        <w:numPr>
          <w:ilvl w:val="2"/>
          <w:numId w:val="40"/>
        </w:numPr>
        <w:rPr>
          <w:i/>
        </w:rPr>
      </w:pPr>
      <w:r w:rsidRPr="00CF1FDA">
        <w:rPr>
          <w:i/>
        </w:rPr>
        <w:t>5, 10, 20, 50 ms arrival period</w:t>
      </w:r>
    </w:p>
    <w:p w:rsidR="00B31A6A" w:rsidRDefault="00B31A6A" w:rsidP="00B31A6A">
      <w:pPr>
        <w:pStyle w:val="1"/>
        <w:tabs>
          <w:tab w:val="clear" w:pos="432"/>
          <w:tab w:val="num" w:pos="3544"/>
        </w:tabs>
        <w:autoSpaceDE/>
        <w:autoSpaceDN/>
        <w:adjustRightInd/>
        <w:snapToGrid/>
        <w:spacing w:before="180" w:after="60"/>
        <w:ind w:left="567" w:hanging="567"/>
        <w:jc w:val="left"/>
      </w:pPr>
      <w:r>
        <w:t>Appendix</w:t>
      </w:r>
      <w:r>
        <w:rPr>
          <w:rFonts w:hint="eastAsia"/>
          <w:lang w:eastAsia="zh-CN"/>
        </w:rPr>
        <w:t xml:space="preserve"> B:</w:t>
      </w:r>
      <w:r w:rsidRPr="002D4307">
        <w:rPr>
          <w:rFonts w:hint="eastAsia"/>
          <w:b w:val="0"/>
          <w:lang w:eastAsia="zh-CN"/>
        </w:rPr>
        <w:t xml:space="preserve"> </w:t>
      </w:r>
      <w:r>
        <w:rPr>
          <w:rFonts w:hint="eastAsia"/>
          <w:lang w:eastAsia="zh-CN"/>
        </w:rPr>
        <w:t>Examples of simulation settings in submitted contribution</w:t>
      </w:r>
      <w:r w:rsidRPr="002D4307">
        <w:rPr>
          <w:rFonts w:hint="eastAsia"/>
          <w:lang w:eastAsia="zh-CN"/>
        </w:rPr>
        <w:t xml:space="preserve"> </w:t>
      </w:r>
    </w:p>
    <w:p w:rsidR="00B31A6A" w:rsidRPr="009176DD" w:rsidRDefault="00B31A6A" w:rsidP="00B31A6A">
      <w:pPr>
        <w:pStyle w:val="2"/>
        <w:rPr>
          <w:lang w:eastAsia="zh-CN"/>
        </w:rPr>
      </w:pPr>
      <w:r>
        <w:t>R1-180</w:t>
      </w:r>
      <w:r>
        <w:rPr>
          <w:rFonts w:hint="eastAsia"/>
          <w:lang w:eastAsia="zh-CN"/>
        </w:rPr>
        <w:t xml:space="preserve">9337 </w:t>
      </w:r>
      <w:r>
        <w:t>(Huawei)</w:t>
      </w:r>
    </w:p>
    <w:p w:rsidR="00B31A6A" w:rsidRDefault="00B31A6A" w:rsidP="00B31A6A">
      <w:pPr>
        <w:pStyle w:val="3"/>
        <w:rPr>
          <w:lang w:eastAsia="zh-CN"/>
        </w:rPr>
      </w:pPr>
      <w:r>
        <w:rPr>
          <w:rFonts w:hint="eastAsia"/>
          <w:lang w:eastAsia="zh-CN"/>
        </w:rPr>
        <w:t xml:space="preserve">Transport Industry </w:t>
      </w:r>
    </w:p>
    <w:p w:rsidR="00B31A6A" w:rsidRDefault="00B31A6A" w:rsidP="00B31A6A">
      <w:pPr>
        <w:spacing w:after="0"/>
        <w:rPr>
          <w:lang w:eastAsia="zh-CN"/>
        </w:rPr>
      </w:pPr>
      <w:r>
        <w:rPr>
          <w:rFonts w:hint="eastAsia"/>
          <w:lang w:eastAsia="zh-CN"/>
        </w:rPr>
        <w:t xml:space="preserve">The value of a parameter is from the TR 37.885 if there is no specific description. In this section, simulation </w:t>
      </w:r>
      <w:r>
        <w:rPr>
          <w:lang w:eastAsia="zh-CN"/>
        </w:rPr>
        <w:t>settings</w:t>
      </w:r>
      <w:r>
        <w:rPr>
          <w:rFonts w:hint="eastAsia"/>
          <w:lang w:eastAsia="zh-CN"/>
        </w:rPr>
        <w:t xml:space="preserve"> for both urban macro and high way are provided. Urban macro can be prioritized if needed.   </w:t>
      </w:r>
    </w:p>
    <w:p w:rsidR="00B31A6A" w:rsidRPr="000C5E44" w:rsidRDefault="00B31A6A" w:rsidP="007A4FEB">
      <w:pPr>
        <w:spacing w:beforeLines="50" w:afterLines="50"/>
        <w:rPr>
          <w:i/>
          <w:kern w:val="2"/>
          <w:lang w:eastAsia="zh-CN"/>
        </w:rPr>
      </w:pPr>
      <w:r w:rsidRPr="00E454AE">
        <w:rPr>
          <w:rFonts w:hint="eastAsia"/>
          <w:b/>
          <w:i/>
          <w:kern w:val="2"/>
          <w:lang w:eastAsia="zh-CN"/>
        </w:rPr>
        <w:t xml:space="preserve">Proposal </w:t>
      </w:r>
      <w:r>
        <w:rPr>
          <w:rFonts w:hint="eastAsia"/>
          <w:b/>
          <w:i/>
          <w:kern w:val="2"/>
          <w:lang w:eastAsia="zh-CN"/>
        </w:rPr>
        <w:t>5.1-1</w:t>
      </w:r>
      <w:r w:rsidRPr="00E454AE">
        <w:rPr>
          <w:rFonts w:hint="eastAsia"/>
          <w:b/>
          <w:i/>
          <w:kern w:val="2"/>
          <w:lang w:eastAsia="zh-CN"/>
        </w:rPr>
        <w:t>:</w:t>
      </w:r>
      <w:r>
        <w:rPr>
          <w:rFonts w:hint="eastAsia"/>
          <w:i/>
          <w:kern w:val="2"/>
          <w:lang w:eastAsia="zh-CN"/>
        </w:rPr>
        <w:t xml:space="preserve"> Take the simulation settings in Table 5.1-1 as the starting point for Rel-16 NR URLLC system level evaluation for </w:t>
      </w:r>
      <w:r>
        <w:rPr>
          <w:i/>
          <w:kern w:val="2"/>
          <w:lang w:eastAsia="zh-CN"/>
        </w:rPr>
        <w:t>transport</w:t>
      </w:r>
      <w:r>
        <w:rPr>
          <w:rFonts w:hint="eastAsia"/>
          <w:i/>
          <w:kern w:val="2"/>
          <w:lang w:eastAsia="zh-CN"/>
        </w:rPr>
        <w:t xml:space="preserve"> industry.  </w:t>
      </w:r>
    </w:p>
    <w:p w:rsidR="00B31A6A" w:rsidRPr="009D250C" w:rsidRDefault="00B31A6A" w:rsidP="00B31A6A">
      <w:pPr>
        <w:pStyle w:val="4"/>
        <w:tabs>
          <w:tab w:val="clear" w:pos="864"/>
        </w:tabs>
        <w:ind w:left="720" w:hanging="720"/>
      </w:pPr>
      <w:r>
        <w:rPr>
          <w:rFonts w:hint="eastAsia"/>
          <w:lang w:eastAsia="zh-CN"/>
        </w:rPr>
        <w:t xml:space="preserve">  Urban Macro </w:t>
      </w:r>
    </w:p>
    <w:p w:rsidR="00B31A6A" w:rsidRPr="00B94633" w:rsidRDefault="00B31A6A" w:rsidP="00B31A6A">
      <w:pPr>
        <w:rPr>
          <w:lang w:eastAsia="zh-CN"/>
        </w:rPr>
      </w:pPr>
      <w:r w:rsidRPr="00B94633">
        <w:rPr>
          <w:lang w:eastAsia="zh-CN"/>
        </w:rPr>
        <w:t xml:space="preserve">The </w:t>
      </w:r>
      <w:r>
        <w:rPr>
          <w:lang w:eastAsia="zh-CN"/>
        </w:rPr>
        <w:t>simulation settings</w:t>
      </w:r>
      <w:r>
        <w:rPr>
          <w:rFonts w:hint="eastAsia"/>
          <w:lang w:eastAsia="zh-CN"/>
        </w:rPr>
        <w:t xml:space="preserve"> in Table 2 can be used for Urban Macro for Transport Industry.</w:t>
      </w:r>
    </w:p>
    <w:p w:rsidR="00B31A6A" w:rsidRPr="006D726F" w:rsidRDefault="00B31A6A" w:rsidP="007A4FEB">
      <w:pPr>
        <w:spacing w:beforeLines="50" w:afterLines="50"/>
        <w:jc w:val="center"/>
        <w:outlineLvl w:val="0"/>
        <w:rPr>
          <w:b/>
          <w:bCs/>
          <w:lang w:eastAsia="zh-CN"/>
        </w:rPr>
      </w:pPr>
      <w:r>
        <w:rPr>
          <w:b/>
          <w:bCs/>
        </w:rPr>
        <w:t xml:space="preserve">Table </w:t>
      </w:r>
      <w:r>
        <w:rPr>
          <w:rFonts w:hint="eastAsia"/>
          <w:b/>
          <w:bCs/>
          <w:lang w:eastAsia="zh-CN"/>
        </w:rPr>
        <w:t>5.1-1</w:t>
      </w:r>
      <w:r>
        <w:rPr>
          <w:b/>
          <w:bCs/>
        </w:rPr>
        <w:t>: System-level evaluation assumptions</w:t>
      </w:r>
      <w:r>
        <w:rPr>
          <w:rFonts w:hint="eastAsia"/>
          <w:b/>
          <w:bCs/>
          <w:lang w:eastAsia="zh-CN"/>
        </w:rPr>
        <w:t xml:space="preserve"> (Urban Macro for Transport Industry)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B31A6A" w:rsidRDefault="00B31A6A" w:rsidP="00F20577">
            <w:pPr>
              <w:ind w:left="720" w:hanging="720"/>
              <w:jc w:val="center"/>
              <w:rPr>
                <w:rFonts w:ascii="Times" w:hAnsi="Times"/>
                <w:b/>
                <w:bCs/>
              </w:rPr>
            </w:pPr>
            <w:r>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B31A6A" w:rsidRDefault="00B31A6A" w:rsidP="00F20577">
            <w:pPr>
              <w:ind w:left="720" w:hanging="720"/>
              <w:jc w:val="center"/>
              <w:rPr>
                <w:rFonts w:ascii="Times" w:hAnsi="Times"/>
                <w:b/>
                <w:bCs/>
                <w:lang w:eastAsia="zh-CN"/>
              </w:rPr>
            </w:pPr>
            <w:r>
              <w:rPr>
                <w:rFonts w:hint="eastAsia"/>
                <w:b/>
                <w:bCs/>
                <w:lang w:eastAsia="zh-CN"/>
              </w:rPr>
              <w:t>Value</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Layout</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overflowPunct w:val="0"/>
              <w:textAlignment w:val="baseline"/>
              <w:rPr>
                <w:lang w:eastAsia="ko-KR"/>
              </w:rPr>
            </w:pPr>
            <w:r w:rsidRPr="005B5A02">
              <w:rPr>
                <w:lang w:eastAsia="ko-KR"/>
              </w:rPr>
              <w:t xml:space="preserve">Single layer - Macro layer: </w:t>
            </w:r>
            <w:r w:rsidRPr="005B5A02">
              <w:rPr>
                <w:rFonts w:hint="eastAsia"/>
                <w:lang w:eastAsia="ko-KR"/>
              </w:rPr>
              <w:t xml:space="preserve">Road configuration </w:t>
            </w:r>
            <w:r w:rsidRPr="005B5A02">
              <w:rPr>
                <w:lang w:eastAsia="ko-KR"/>
              </w:rPr>
              <w:t xml:space="preserve">in Figure 6.1.9-1 </w:t>
            </w:r>
            <w:r w:rsidRPr="005B5A02">
              <w:rPr>
                <w:rFonts w:hint="eastAsia"/>
                <w:lang w:eastAsia="zh-CN"/>
              </w:rPr>
              <w:t>i</w:t>
            </w:r>
            <w:r w:rsidRPr="005B5A02">
              <w:rPr>
                <w:lang w:eastAsia="ko-KR"/>
              </w:rPr>
              <w:t>n</w:t>
            </w:r>
            <w:r w:rsidRPr="005B5A02">
              <w:rPr>
                <w:rFonts w:hint="eastAsia"/>
                <w:lang w:eastAsia="zh-CN"/>
              </w:rPr>
              <w:t xml:space="preserve"> </w:t>
            </w:r>
            <w:r w:rsidRPr="005B5A02">
              <w:rPr>
                <w:rFonts w:hint="eastAsia"/>
                <w:lang w:eastAsia="ko-KR"/>
              </w:rPr>
              <w:t>38.913 and BS placement as depicted in Figure A.1.3-1 in 36.885</w:t>
            </w:r>
            <w:r w:rsidRPr="005B5A02">
              <w:rPr>
                <w:rFonts w:hint="eastAsia"/>
                <w:lang w:eastAsia="zh-CN"/>
              </w:rPr>
              <w:t>.</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lang w:eastAsia="zh-CN"/>
              </w:rPr>
            </w:pPr>
            <w:r w:rsidRPr="005B5A02">
              <w:t>500m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ja-JP"/>
              </w:rPr>
            </w:pPr>
            <w:r w:rsidRPr="005B5A02">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sidRPr="005B5A02">
              <w:rPr>
                <w:rFonts w:hint="eastAsia"/>
                <w:lang w:eastAsia="zh-CN"/>
              </w:rPr>
              <w:t>4 GHz</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Pr>
                <w:rFonts w:hint="eastAsia"/>
                <w:lang w:eastAsia="zh-CN"/>
              </w:rPr>
              <w:t>Simulation bandwidth</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Pr>
                <w:rFonts w:hint="eastAsia"/>
                <w:lang w:eastAsia="zh-CN"/>
              </w:rPr>
              <w:t>40 MHz</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sidRPr="005B5A02">
              <w:rPr>
                <w:rFonts w:hint="eastAsia"/>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sidRPr="005B5A02">
              <w:rPr>
                <w:rFonts w:hint="eastAsia"/>
                <w:lang w:eastAsia="zh-CN"/>
              </w:rPr>
              <w:t>UMa in TR 38.901</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33042A" w:rsidRDefault="00B31A6A" w:rsidP="00F20577">
            <w:pPr>
              <w:pStyle w:val="TAL"/>
              <w:rPr>
                <w:sz w:val="22"/>
                <w:szCs w:val="22"/>
                <w:lang w:val="en-US" w:eastAsia="zh-CN"/>
              </w:rPr>
            </w:pPr>
            <w:r w:rsidRPr="005B5A02">
              <w:rPr>
                <w:rFonts w:ascii="Times New Roman" w:hAnsi="Times New Roman"/>
                <w:sz w:val="22"/>
                <w:szCs w:val="22"/>
                <w:lang w:val="en-US" w:eastAsia="zh-CN"/>
              </w:rPr>
              <w:t>23dBm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rPr>
                <w:lang w:val="sv-SE"/>
              </w:rPr>
            </w:pPr>
            <w:r w:rsidRPr="005B5A02">
              <w:rPr>
                <w:lang w:val="sv-SE"/>
              </w:rPr>
              <w:t>(M, N, P, Mg, Ng) = (</w:t>
            </w:r>
            <w:r w:rsidRPr="005B5A02">
              <w:rPr>
                <w:rFonts w:hint="eastAsia"/>
                <w:lang w:val="sv-SE" w:eastAsia="zh-CN"/>
              </w:rPr>
              <w:t>8</w:t>
            </w:r>
            <w:r w:rsidRPr="005B5A02">
              <w:rPr>
                <w:lang w:val="sv-SE"/>
              </w:rPr>
              <w:t xml:space="preserve">, </w:t>
            </w:r>
            <w:r w:rsidRPr="005B5A02">
              <w:rPr>
                <w:rFonts w:hint="eastAsia"/>
                <w:lang w:val="sv-SE" w:eastAsia="zh-CN"/>
              </w:rPr>
              <w:t>8</w:t>
            </w:r>
            <w:r w:rsidRPr="005B5A02">
              <w:rPr>
                <w:lang w:val="sv-SE"/>
              </w:rPr>
              <w:t>, 2, 1, 1);</w:t>
            </w:r>
          </w:p>
          <w:p w:rsidR="00B31A6A" w:rsidRPr="005B5A02" w:rsidRDefault="00B31A6A" w:rsidP="00F20577">
            <w:r w:rsidRPr="005B5A02">
              <w:t>dH = 0.5λ, dV = 0.8λ;</w:t>
            </w:r>
          </w:p>
          <w:p w:rsidR="00B31A6A" w:rsidRPr="005B5A02" w:rsidRDefault="00B31A6A" w:rsidP="00F20577">
            <w:pPr>
              <w:ind w:left="720" w:hanging="720"/>
              <w:rPr>
                <w:rFonts w:ascii="Times" w:hAnsi="Times"/>
              </w:rPr>
            </w:pPr>
            <w:r w:rsidRPr="005B5A02">
              <w:rPr>
                <w:rFonts w:hint="eastAsia"/>
                <w:lang w:eastAsia="ko-KR"/>
              </w:rPr>
              <w:t>102 degree for 500m ISD</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rFonts w:ascii="Times" w:hAnsi="Times"/>
              </w:rPr>
            </w:pPr>
            <w:r w:rsidRPr="005B5A02">
              <w:t>25m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rPr>
                <w:rFonts w:ascii="Times" w:hAnsi="Times"/>
              </w:rPr>
            </w:pPr>
            <w:r w:rsidRPr="005B5A02">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rFonts w:ascii="Times" w:hAnsi="Times"/>
                <w:lang w:eastAsia="ja-JP"/>
              </w:rPr>
            </w:pPr>
            <w:r w:rsidRPr="005B5A02">
              <w:rPr>
                <w:lang w:eastAsia="ja-JP"/>
              </w:rPr>
              <w:t>8 dBi, including 3dB cable loss</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lastRenderedPageBreak/>
              <w:t>BS receiver noise figure</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rFonts w:ascii="Times" w:hAnsi="Times"/>
              </w:rPr>
            </w:pPr>
            <w:r w:rsidRPr="005B5A02">
              <w:t>5dB</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ja-JP"/>
              </w:rPr>
            </w:pPr>
            <w:r w:rsidRPr="005B5A02">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lang w:eastAsia="zh-CN"/>
              </w:rPr>
            </w:pPr>
            <w:r w:rsidRPr="005B5A02">
              <w:t>(Mp,</w:t>
            </w:r>
            <w:r w:rsidRPr="005B5A02">
              <w:rPr>
                <w:rFonts w:hint="eastAsia"/>
                <w:lang w:eastAsia="zh-CN"/>
              </w:rPr>
              <w:t xml:space="preserve"> </w:t>
            </w:r>
            <w:r w:rsidRPr="005B5A02">
              <w:t>Np,</w:t>
            </w:r>
            <w:r w:rsidRPr="005B5A02">
              <w:rPr>
                <w:rFonts w:hint="eastAsia"/>
                <w:lang w:eastAsia="zh-CN"/>
              </w:rPr>
              <w:t xml:space="preserve"> </w:t>
            </w:r>
            <w:r w:rsidRPr="005B5A02">
              <w:t>P,</w:t>
            </w:r>
            <w:r w:rsidRPr="005B5A02">
              <w:rPr>
                <w:rFonts w:hint="eastAsia"/>
                <w:lang w:eastAsia="zh-CN"/>
              </w:rPr>
              <w:t xml:space="preserve"> </w:t>
            </w:r>
            <w:r w:rsidRPr="005B5A02">
              <w:t>Mg,</w:t>
            </w:r>
            <w:r w:rsidRPr="005B5A02">
              <w:rPr>
                <w:rFonts w:hint="eastAsia"/>
                <w:lang w:eastAsia="zh-CN"/>
              </w:rPr>
              <w:t xml:space="preserve"> </w:t>
            </w:r>
            <w:r w:rsidRPr="005B5A02">
              <w:t>Ng) = (1,</w:t>
            </w:r>
            <w:r w:rsidRPr="005B5A02">
              <w:rPr>
                <w:rFonts w:hint="eastAsia"/>
                <w:lang w:eastAsia="zh-CN"/>
              </w:rPr>
              <w:t>2</w:t>
            </w:r>
            <w:r w:rsidRPr="005B5A02">
              <w:t>,2,1,1)</w:t>
            </w:r>
          </w:p>
          <w:p w:rsidR="00B31A6A" w:rsidRPr="005B5A02" w:rsidRDefault="00B31A6A" w:rsidP="00F20577">
            <w:pPr>
              <w:ind w:left="720" w:hanging="720"/>
              <w:rPr>
                <w:lang w:eastAsia="zh-CN"/>
              </w:rPr>
            </w:pPr>
            <w:r w:rsidRPr="005B5A02">
              <w:rPr>
                <w:lang w:eastAsia="en-GB"/>
              </w:rPr>
              <w:t>(dH, dV) = (0.5, 0.</w:t>
            </w:r>
            <w:r w:rsidRPr="005B5A02">
              <w:rPr>
                <w:rFonts w:hint="eastAsia"/>
                <w:lang w:eastAsia="zh-CN"/>
              </w:rPr>
              <w:t>5</w:t>
            </w:r>
            <w:r w:rsidRPr="005B5A02">
              <w:rPr>
                <w:lang w:eastAsia="en-GB"/>
              </w:rPr>
              <w:t>)λ</w:t>
            </w:r>
          </w:p>
          <w:p w:rsidR="00B31A6A" w:rsidRPr="005B5A02" w:rsidRDefault="00B31A6A" w:rsidP="00F20577">
            <w:pPr>
              <w:ind w:left="720" w:hanging="720"/>
              <w:rPr>
                <w:lang w:eastAsia="zh-CN"/>
              </w:rPr>
            </w:pPr>
            <w:r w:rsidRPr="005B5A02">
              <w:rPr>
                <w:lang w:eastAsia="en-GB"/>
              </w:rPr>
              <w:t>Antenna tilt</w:t>
            </w:r>
            <w:r w:rsidRPr="005B5A02">
              <w:rPr>
                <w:rFonts w:hint="eastAsia"/>
                <w:lang w:eastAsia="zh-CN"/>
              </w:rPr>
              <w:t xml:space="preserve"> 0</w:t>
            </w:r>
            <w:r w:rsidRPr="005B5A02">
              <w:rPr>
                <w:rFonts w:hint="eastAsia"/>
                <w:lang w:eastAsia="ko-KR"/>
              </w:rPr>
              <w:t xml:space="preserve"> degree</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zh-CN"/>
              </w:rPr>
            </w:pPr>
            <w:r>
              <w:rPr>
                <w:rFonts w:hint="eastAsia"/>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hideMark/>
          </w:tcPr>
          <w:p w:rsidR="00B31A6A" w:rsidRPr="00C712AB" w:rsidRDefault="00B31A6A" w:rsidP="00F20577">
            <w:pPr>
              <w:spacing w:before="20" w:after="20" w:line="276" w:lineRule="auto"/>
              <w:ind w:right="-157"/>
              <w:rPr>
                <w:lang w:eastAsia="zh-CN"/>
              </w:rPr>
            </w:pPr>
            <w:r>
              <w:rPr>
                <w:rFonts w:hint="eastAsia"/>
                <w:lang w:eastAsia="zh-CN"/>
              </w:rPr>
              <w:t>9 dB</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zh-CN"/>
              </w:rPr>
            </w:pPr>
            <w:r>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hideMark/>
          </w:tcPr>
          <w:p w:rsidR="00B31A6A" w:rsidRDefault="00B31A6A" w:rsidP="00F20577">
            <w:pPr>
              <w:spacing w:before="20" w:after="20" w:line="276" w:lineRule="auto"/>
              <w:ind w:right="-157"/>
              <w:rPr>
                <w:lang w:eastAsia="zh-CN"/>
              </w:rPr>
            </w:pPr>
            <w:r w:rsidRPr="00AF7F0E">
              <w:rPr>
                <w:rFonts w:hint="eastAsia"/>
                <w:lang w:eastAsia="zh-CN"/>
              </w:rPr>
              <w:t xml:space="preserve">1.6m (Type 2 </w:t>
            </w:r>
            <w:r w:rsidRPr="00AF7F0E">
              <w:rPr>
                <w:lang w:eastAsia="ko-KR"/>
              </w:rPr>
              <w:t>vehicle</w:t>
            </w:r>
            <w:r w:rsidRPr="00AF7F0E">
              <w:rPr>
                <w:rFonts w:hint="eastAsia"/>
                <w:lang w:eastAsia="zh-CN"/>
              </w:rPr>
              <w:t xml:space="preserve"> UE type in 37.885)</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ja-JP"/>
              </w:rPr>
            </w:pPr>
            <w:r w:rsidRPr="00001607">
              <w:rPr>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hideMark/>
          </w:tcPr>
          <w:p w:rsidR="00B31A6A" w:rsidRPr="00AF7F0E" w:rsidRDefault="00B31A6A" w:rsidP="00F20577">
            <w:pPr>
              <w:spacing w:before="20" w:after="20" w:line="276" w:lineRule="auto"/>
              <w:ind w:right="-157"/>
              <w:rPr>
                <w:lang w:eastAsia="zh-CN"/>
              </w:rPr>
            </w:pPr>
            <w:r w:rsidRPr="004B3ED9">
              <w:t>49 dBm</w:t>
            </w:r>
            <w:r>
              <w:rPr>
                <w:rFonts w:hint="eastAsia"/>
                <w:lang w:eastAsia="zh-CN"/>
              </w:rPr>
              <w:t xml:space="preserve">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ja-JP"/>
              </w:rPr>
            </w:pPr>
            <w:r>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hideMark/>
          </w:tcPr>
          <w:p w:rsidR="00B31A6A" w:rsidRPr="005370A6" w:rsidRDefault="00B31A6A" w:rsidP="00F20577">
            <w:pPr>
              <w:pStyle w:val="B1"/>
              <w:ind w:left="0" w:firstLine="0"/>
              <w:rPr>
                <w:rFonts w:eastAsia="SimSun"/>
                <w:sz w:val="22"/>
                <w:szCs w:val="22"/>
                <w:lang w:val="en-US" w:eastAsia="zh-CN"/>
              </w:rPr>
            </w:pPr>
            <w:r w:rsidRPr="005370A6">
              <w:rPr>
                <w:rFonts w:eastAsia="SimSun" w:hint="eastAsia"/>
                <w:sz w:val="22"/>
                <w:szCs w:val="22"/>
                <w:lang w:val="en-US" w:eastAsia="zh-CN"/>
              </w:rPr>
              <w:t xml:space="preserve">Similar as </w:t>
            </w:r>
            <w:r w:rsidRPr="005370A6">
              <w:rPr>
                <w:rFonts w:hint="eastAsia"/>
                <w:sz w:val="22"/>
                <w:szCs w:val="22"/>
                <w:lang w:val="en-US" w:eastAsia="ko-KR"/>
              </w:rPr>
              <w:t>Option A</w:t>
            </w:r>
            <w:r w:rsidRPr="005370A6">
              <w:rPr>
                <w:rFonts w:eastAsia="SimSun" w:hint="eastAsia"/>
                <w:sz w:val="22"/>
                <w:szCs w:val="22"/>
                <w:lang w:val="en-US" w:eastAsia="zh-CN"/>
              </w:rPr>
              <w:t xml:space="preserve"> in 37.885</w:t>
            </w:r>
          </w:p>
          <w:p w:rsidR="00B31A6A" w:rsidRPr="005370A6" w:rsidRDefault="00B31A6A" w:rsidP="00F20577">
            <w:pPr>
              <w:pStyle w:val="B2"/>
              <w:spacing w:after="120"/>
              <w:ind w:left="0" w:firstLine="0"/>
              <w:rPr>
                <w:sz w:val="22"/>
                <w:szCs w:val="22"/>
                <w:lang w:val="en-US" w:eastAsia="ko-KR"/>
              </w:rPr>
            </w:pPr>
            <w:r w:rsidRPr="005370A6">
              <w:rPr>
                <w:sz w:val="22"/>
                <w:szCs w:val="22"/>
                <w:lang w:val="en-US" w:eastAsia="ko-KR"/>
              </w:rPr>
              <w:t>-</w:t>
            </w:r>
            <w:r w:rsidRPr="005370A6">
              <w:rPr>
                <w:sz w:val="22"/>
                <w:szCs w:val="22"/>
                <w:lang w:val="en-US" w:eastAsia="ko-KR"/>
              </w:rPr>
              <w:tab/>
            </w:r>
            <w:r w:rsidRPr="005370A6">
              <w:rPr>
                <w:rFonts w:hint="eastAsia"/>
                <w:sz w:val="22"/>
                <w:szCs w:val="22"/>
                <w:lang w:val="en-US" w:eastAsia="ko-KR"/>
              </w:rPr>
              <w:t xml:space="preserve">Vehicle type </w:t>
            </w:r>
            <w:r w:rsidRPr="005370A6">
              <w:rPr>
                <w:sz w:val="22"/>
                <w:szCs w:val="22"/>
                <w:lang w:val="en-US" w:eastAsia="ko-KR"/>
              </w:rPr>
              <w:t>distribution</w:t>
            </w:r>
            <w:r w:rsidRPr="005370A6">
              <w:rPr>
                <w:rFonts w:hint="eastAsia"/>
                <w:sz w:val="22"/>
                <w:szCs w:val="22"/>
                <w:lang w:val="en-US" w:eastAsia="ko-KR"/>
              </w:rPr>
              <w:t>: 100% vehicle type 2.</w:t>
            </w:r>
          </w:p>
          <w:p w:rsidR="00B31A6A" w:rsidRPr="00DC59B2" w:rsidRDefault="00B31A6A" w:rsidP="00F20577">
            <w:pPr>
              <w:pStyle w:val="B2"/>
              <w:spacing w:after="120"/>
              <w:ind w:left="0" w:firstLine="0"/>
              <w:rPr>
                <w:rFonts w:eastAsia="SimSun"/>
                <w:sz w:val="22"/>
                <w:szCs w:val="22"/>
                <w:lang w:val="en-US" w:eastAsia="zh-CN"/>
              </w:rPr>
            </w:pPr>
            <w:r w:rsidRPr="005370A6">
              <w:rPr>
                <w:sz w:val="22"/>
                <w:szCs w:val="22"/>
                <w:lang w:val="en-US" w:eastAsia="ko-KR"/>
              </w:rPr>
              <w:t>-</w:t>
            </w:r>
            <w:r w:rsidRPr="005370A6">
              <w:rPr>
                <w:sz w:val="22"/>
                <w:szCs w:val="22"/>
                <w:lang w:val="en-US" w:eastAsia="ko-KR"/>
              </w:rPr>
              <w:tab/>
            </w:r>
            <w:r w:rsidRPr="005370A6">
              <w:rPr>
                <w:rFonts w:hint="eastAsia"/>
                <w:sz w:val="22"/>
                <w:szCs w:val="22"/>
                <w:lang w:val="en-US" w:eastAsia="ko-KR"/>
              </w:rPr>
              <w:t xml:space="preserve">Vehicle speed </w:t>
            </w:r>
            <w:r w:rsidRPr="005370A6">
              <w:rPr>
                <w:sz w:val="22"/>
                <w:szCs w:val="22"/>
                <w:lang w:val="en-US" w:eastAsia="ko-KR"/>
              </w:rPr>
              <w:t xml:space="preserve">is </w:t>
            </w:r>
            <w:r w:rsidRPr="005370A6">
              <w:rPr>
                <w:rFonts w:hint="eastAsia"/>
                <w:sz w:val="22"/>
                <w:szCs w:val="22"/>
                <w:lang w:val="en-US" w:eastAsia="ko-KR"/>
              </w:rPr>
              <w:t>6</w:t>
            </w:r>
            <w:r w:rsidRPr="005370A6">
              <w:rPr>
                <w:sz w:val="22"/>
                <w:szCs w:val="22"/>
                <w:lang w:val="en-US" w:eastAsia="ko-KR"/>
              </w:rPr>
              <w:t>0 km/h in all the lanes</w:t>
            </w:r>
            <w:r w:rsidRPr="005370A6">
              <w:rPr>
                <w:rFonts w:hint="eastAsia"/>
                <w:sz w:val="22"/>
                <w:szCs w:val="22"/>
                <w:lang w:val="en-US" w:eastAsia="ko-KR"/>
              </w:rPr>
              <w:t>.</w:t>
            </w:r>
          </w:p>
        </w:tc>
      </w:tr>
      <w:tr w:rsidR="00B31A6A" w:rsidTr="00F20577">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hideMark/>
          </w:tcPr>
          <w:p w:rsidR="00B31A6A" w:rsidRPr="008F2E81" w:rsidRDefault="00B31A6A" w:rsidP="007A4FEB">
            <w:pPr>
              <w:spacing w:beforeLines="50"/>
              <w:ind w:left="720" w:hanging="720"/>
              <w:jc w:val="center"/>
              <w:rPr>
                <w:b/>
                <w:color w:val="000000"/>
                <w:lang w:eastAsia="zh-CN"/>
              </w:rPr>
            </w:pPr>
            <w:r w:rsidRPr="008F2E81">
              <w:rPr>
                <w:rFonts w:hint="eastAsia"/>
                <w:b/>
                <w:color w:val="000000"/>
                <w:lang w:eastAsia="zh-CN"/>
              </w:rPr>
              <w:t>Parameters</w:t>
            </w:r>
            <w:r>
              <w:rPr>
                <w:rFonts w:hint="eastAsia"/>
                <w:b/>
                <w:color w:val="000000"/>
                <w:lang w:eastAsia="zh-CN"/>
              </w:rPr>
              <w:t xml:space="preserve"> with the value not defined in 37.885</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1A6A" w:rsidRPr="005B5A02" w:rsidRDefault="00B31A6A" w:rsidP="00F20577">
            <w:pPr>
              <w:ind w:left="720" w:hanging="720"/>
              <w:rPr>
                <w:lang w:eastAsia="zh-CN"/>
              </w:rPr>
            </w:pPr>
            <w:r>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B31A6A" w:rsidRPr="005B5A02" w:rsidRDefault="00B31A6A" w:rsidP="00F20577">
            <w:pPr>
              <w:rPr>
                <w:lang w:eastAsia="zh-CN"/>
              </w:rPr>
            </w:pPr>
            <w:r>
              <w:rPr>
                <w:lang w:eastAsia="zh-CN"/>
              </w:rPr>
              <w:t>30 kHz, 60 kHz</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spacing w:after="0"/>
              <w:ind w:left="720" w:hanging="720"/>
              <w:rPr>
                <w:lang w:eastAsia="zh-CN"/>
              </w:rPr>
            </w:pPr>
            <w:r w:rsidRPr="005B5A02">
              <w:rPr>
                <w:rFonts w:hint="eastAsia"/>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spacing w:after="0"/>
              <w:rPr>
                <w:lang w:eastAsia="zh-CN"/>
              </w:rPr>
            </w:pPr>
            <w:r>
              <w:rPr>
                <w:rFonts w:hint="eastAsia"/>
                <w:lang w:eastAsia="zh-CN"/>
              </w:rPr>
              <w:t>U</w:t>
            </w:r>
            <w:r>
              <w:rPr>
                <w:lang w:eastAsia="zh-CN"/>
              </w:rPr>
              <w:t xml:space="preserve">p to </w:t>
            </w:r>
            <w:r>
              <w:rPr>
                <w:rFonts w:hint="eastAsia"/>
                <w:lang w:eastAsia="zh-CN"/>
              </w:rPr>
              <w:t>3</w:t>
            </w:r>
            <w:r>
              <w:rPr>
                <w:lang w:eastAsia="zh-CN"/>
              </w:rPr>
              <w:t>0</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ja-JP"/>
              </w:rPr>
            </w:pPr>
            <w:r w:rsidRPr="00E55D62">
              <w:rPr>
                <w:lang w:eastAsia="ja-JP"/>
              </w:rPr>
              <w:t>Traffic model</w:t>
            </w:r>
          </w:p>
        </w:tc>
        <w:tc>
          <w:tcPr>
            <w:tcW w:w="5208" w:type="dxa"/>
            <w:tcBorders>
              <w:top w:val="single" w:sz="4" w:space="0" w:color="auto"/>
              <w:left w:val="single" w:sz="4" w:space="0" w:color="auto"/>
              <w:bottom w:val="single" w:sz="4" w:space="0" w:color="auto"/>
              <w:right w:val="single" w:sz="4" w:space="0" w:color="auto"/>
            </w:tcBorders>
            <w:hideMark/>
          </w:tcPr>
          <w:p w:rsidR="00B31A6A" w:rsidRPr="00E313E9" w:rsidRDefault="00B31A6A" w:rsidP="00F20577">
            <w:pPr>
              <w:pStyle w:val="B1"/>
              <w:ind w:left="0" w:firstLine="0"/>
              <w:rPr>
                <w:b/>
                <w:sz w:val="22"/>
                <w:szCs w:val="22"/>
                <w:lang w:val="en-US" w:eastAsia="zh-CN"/>
              </w:rPr>
            </w:pPr>
            <w:r w:rsidRPr="00E313E9">
              <w:rPr>
                <w:b/>
                <w:sz w:val="22"/>
                <w:szCs w:val="22"/>
                <w:lang w:val="en-US" w:eastAsia="ko-KR"/>
              </w:rPr>
              <w:t>DL (1Mbps ~=</w:t>
            </w:r>
            <w:r>
              <w:rPr>
                <w:rFonts w:eastAsia="SimSun" w:hint="eastAsia"/>
                <w:b/>
                <w:sz w:val="22"/>
                <w:szCs w:val="22"/>
                <w:lang w:val="en-US" w:eastAsia="zh-CN"/>
              </w:rPr>
              <w:t>2083</w:t>
            </w:r>
            <w:r w:rsidRPr="00E313E9">
              <w:rPr>
                <w:b/>
                <w:sz w:val="22"/>
                <w:szCs w:val="22"/>
                <w:lang w:val="en-US" w:eastAsia="ko-KR"/>
              </w:rPr>
              <w:t>bytes*8bit</w:t>
            </w:r>
            <w:r>
              <w:rPr>
                <w:rFonts w:eastAsia="SimSun" w:hint="eastAsia"/>
                <w:b/>
                <w:sz w:val="22"/>
                <w:szCs w:val="22"/>
                <w:lang w:val="en-US" w:eastAsia="zh-CN"/>
              </w:rPr>
              <w:t>*60</w:t>
            </w:r>
            <w:r w:rsidRPr="00E313E9">
              <w:rPr>
                <w:b/>
                <w:sz w:val="22"/>
                <w:szCs w:val="22"/>
                <w:lang w:val="en-US" w:eastAsia="ko-KR"/>
              </w:rPr>
              <w:t>)</w:t>
            </w:r>
          </w:p>
          <w:p w:rsidR="00B31A6A" w:rsidRPr="0087172B" w:rsidRDefault="00B31A6A" w:rsidP="00F20577">
            <w:pPr>
              <w:pStyle w:val="B3"/>
              <w:spacing w:after="60"/>
              <w:ind w:left="284"/>
              <w:rPr>
                <w:sz w:val="22"/>
                <w:szCs w:val="22"/>
                <w:lang w:val="en-US" w:eastAsia="zh-CN"/>
              </w:rPr>
            </w:pPr>
            <w:r w:rsidRPr="0087172B">
              <w:rPr>
                <w:sz w:val="22"/>
                <w:szCs w:val="22"/>
                <w:lang w:val="en-US" w:eastAsia="ko-KR"/>
              </w:rPr>
              <w:t>-</w:t>
            </w:r>
            <w:r w:rsidRPr="0087172B">
              <w:rPr>
                <w:sz w:val="22"/>
                <w:szCs w:val="22"/>
                <w:lang w:val="en-US" w:eastAsia="ko-KR"/>
              </w:rPr>
              <w:tab/>
              <w:t>Traffi</w:t>
            </w:r>
            <w:r w:rsidRPr="00E313E9">
              <w:rPr>
                <w:kern w:val="2"/>
                <w:sz w:val="22"/>
                <w:szCs w:val="22"/>
                <w:lang w:val="en-US" w:eastAsia="zh-CN"/>
              </w:rPr>
              <w:t xml:space="preserve">c (Aperiodic) </w:t>
            </w:r>
            <w:r w:rsidRPr="0087172B">
              <w:rPr>
                <w:sz w:val="22"/>
                <w:szCs w:val="22"/>
                <w:lang w:val="en-US" w:eastAsia="ko-KR"/>
              </w:rPr>
              <w:t xml:space="preserve">for Inter-packet arrival time: </w:t>
            </w:r>
          </w:p>
          <w:p w:rsidR="00B31A6A" w:rsidRPr="00E313E9" w:rsidRDefault="00B31A6A" w:rsidP="00B31A6A">
            <w:pPr>
              <w:pStyle w:val="af5"/>
              <w:numPr>
                <w:ilvl w:val="0"/>
                <w:numId w:val="42"/>
              </w:numPr>
              <w:autoSpaceDE/>
              <w:autoSpaceDN/>
              <w:adjustRightInd/>
              <w:snapToGrid/>
              <w:spacing w:before="20" w:after="20" w:line="276" w:lineRule="auto"/>
              <w:ind w:right="-157"/>
              <w:contextualSpacing w:val="0"/>
              <w:jc w:val="left"/>
              <w:rPr>
                <w:lang w:val="en-GB"/>
              </w:rPr>
            </w:pPr>
            <w:r w:rsidRPr="00E313E9">
              <w:t xml:space="preserve"> </w:t>
            </w:r>
            <w:r>
              <w:rPr>
                <w:rFonts w:hint="eastAsia"/>
              </w:rPr>
              <w:t xml:space="preserve">FTP mode 3: Poison arrival distribution with arrival interval </w:t>
            </w:r>
            <w:r>
              <w:t>[</w:t>
            </w:r>
            <w:r>
              <w:rPr>
                <w:rFonts w:hint="eastAsia"/>
              </w:rPr>
              <w:t>1/60</w:t>
            </w:r>
            <w:r>
              <w:t>]</w:t>
            </w:r>
            <w:r w:rsidRPr="00E313E9">
              <w:t xml:space="preserve"> s</w:t>
            </w:r>
          </w:p>
          <w:p w:rsidR="00B31A6A" w:rsidRPr="00ED7191" w:rsidRDefault="00B31A6A" w:rsidP="00F20577">
            <w:pPr>
              <w:pStyle w:val="B3"/>
              <w:spacing w:after="120"/>
              <w:ind w:left="284"/>
              <w:rPr>
                <w:kern w:val="2"/>
                <w:sz w:val="22"/>
                <w:szCs w:val="22"/>
                <w:lang w:val="en-US" w:eastAsia="zh-CN"/>
              </w:rPr>
            </w:pPr>
            <w:r w:rsidRPr="0087172B">
              <w:rPr>
                <w:sz w:val="22"/>
                <w:szCs w:val="22"/>
                <w:lang w:val="en-US" w:eastAsia="ko-KR"/>
              </w:rPr>
              <w:t>-</w:t>
            </w:r>
            <w:r w:rsidRPr="0087172B">
              <w:rPr>
                <w:sz w:val="22"/>
                <w:szCs w:val="22"/>
                <w:lang w:val="en-US" w:eastAsia="ko-KR"/>
              </w:rPr>
              <w:tab/>
              <w:t xml:space="preserve">Packet size: </w:t>
            </w:r>
            <w:r>
              <w:rPr>
                <w:rFonts w:hint="eastAsia"/>
                <w:sz w:val="22"/>
                <w:szCs w:val="22"/>
                <w:lang w:val="en-US" w:eastAsia="zh-CN"/>
              </w:rPr>
              <w:t>[2083]</w:t>
            </w:r>
            <w:r w:rsidRPr="0087172B">
              <w:rPr>
                <w:sz w:val="22"/>
                <w:szCs w:val="22"/>
                <w:lang w:val="en-US" w:eastAsia="ko-KR"/>
              </w:rPr>
              <w:t xml:space="preserve"> </w:t>
            </w:r>
            <w:r>
              <w:rPr>
                <w:rFonts w:hint="eastAsia"/>
                <w:sz w:val="22"/>
                <w:szCs w:val="22"/>
                <w:lang w:val="en-US" w:eastAsia="zh-CN"/>
              </w:rPr>
              <w:t>b</w:t>
            </w:r>
            <w:r w:rsidRPr="0087172B">
              <w:rPr>
                <w:sz w:val="22"/>
                <w:szCs w:val="22"/>
                <w:lang w:val="en-US" w:eastAsia="ko-KR"/>
              </w:rPr>
              <w:t>ytes</w:t>
            </w:r>
            <w:r>
              <w:rPr>
                <w:rFonts w:hint="eastAsia"/>
                <w:sz w:val="22"/>
                <w:szCs w:val="22"/>
                <w:lang w:val="en-US" w:eastAsia="zh-CN"/>
              </w:rPr>
              <w:t xml:space="preserve"> </w:t>
            </w:r>
            <w:r>
              <w:rPr>
                <w:sz w:val="22"/>
                <w:szCs w:val="22"/>
                <w:lang w:val="en-US" w:eastAsia="ko-KR"/>
              </w:rPr>
              <w:t>with</w:t>
            </w:r>
            <w:r w:rsidRPr="0087172B">
              <w:rPr>
                <w:sz w:val="22"/>
                <w:szCs w:val="22"/>
                <w:lang w:val="en-US" w:eastAsia="ko-KR"/>
              </w:rPr>
              <w:t xml:space="preserve"> </w:t>
            </w:r>
            <w:r>
              <w:rPr>
                <w:rFonts w:hint="eastAsia"/>
                <w:sz w:val="22"/>
                <w:szCs w:val="22"/>
                <w:lang w:val="en-US" w:eastAsia="zh-CN"/>
              </w:rPr>
              <w:t>[2ms]</w:t>
            </w:r>
            <w:r w:rsidRPr="0087172B">
              <w:rPr>
                <w:sz w:val="22"/>
                <w:szCs w:val="22"/>
                <w:lang w:val="en-US" w:eastAsia="ko-KR"/>
              </w:rPr>
              <w:t xml:space="preserve"> latency </w:t>
            </w:r>
            <w:r>
              <w:rPr>
                <w:rFonts w:hint="eastAsia"/>
                <w:sz w:val="22"/>
                <w:szCs w:val="22"/>
                <w:lang w:val="en-US" w:eastAsia="zh-CN"/>
              </w:rPr>
              <w:t xml:space="preserve">and </w:t>
            </w:r>
            <w:r w:rsidRPr="00DC0E12">
              <w:rPr>
                <w:kern w:val="2"/>
                <w:sz w:val="22"/>
                <w:szCs w:val="22"/>
                <w:lang w:val="en-US" w:eastAsia="zh-CN"/>
              </w:rPr>
              <w:t>99.999%</w:t>
            </w:r>
            <w:r>
              <w:rPr>
                <w:rFonts w:hint="eastAsia"/>
                <w:sz w:val="22"/>
                <w:szCs w:val="22"/>
                <w:lang w:val="en-US" w:eastAsia="zh-CN"/>
              </w:rPr>
              <w:t xml:space="preserve"> </w:t>
            </w:r>
            <w:r w:rsidRPr="0087172B">
              <w:rPr>
                <w:sz w:val="22"/>
                <w:szCs w:val="22"/>
                <w:lang w:val="en-US" w:eastAsia="ko-KR"/>
              </w:rPr>
              <w:t>reliability</w:t>
            </w:r>
            <w:r w:rsidRPr="00DC0E12">
              <w:rPr>
                <w:kern w:val="2"/>
                <w:sz w:val="22"/>
                <w:szCs w:val="22"/>
                <w:lang w:val="en-US" w:eastAsia="zh-CN"/>
              </w:rPr>
              <w:t xml:space="preserve"> </w:t>
            </w:r>
          </w:p>
          <w:p w:rsidR="00B31A6A" w:rsidRPr="00E313E9" w:rsidRDefault="00B31A6A" w:rsidP="00F20577">
            <w:pPr>
              <w:pStyle w:val="B1"/>
              <w:ind w:left="0" w:firstLine="0"/>
              <w:rPr>
                <w:b/>
                <w:sz w:val="22"/>
                <w:szCs w:val="22"/>
                <w:lang w:val="en-US" w:eastAsia="ko-KR"/>
              </w:rPr>
            </w:pPr>
            <w:r w:rsidRPr="00E313E9">
              <w:rPr>
                <w:b/>
                <w:sz w:val="22"/>
                <w:szCs w:val="22"/>
                <w:lang w:val="en-US" w:eastAsia="ko-KR"/>
              </w:rPr>
              <w:t>UL (</w:t>
            </w:r>
            <w:r>
              <w:rPr>
                <w:rFonts w:eastAsia="SimSun" w:hint="eastAsia"/>
                <w:b/>
                <w:sz w:val="22"/>
                <w:szCs w:val="22"/>
                <w:lang w:val="en-US" w:eastAsia="zh-CN"/>
              </w:rPr>
              <w:t>2.5</w:t>
            </w:r>
            <w:r w:rsidRPr="00E313E9">
              <w:rPr>
                <w:b/>
                <w:sz w:val="22"/>
                <w:szCs w:val="22"/>
                <w:lang w:val="en-US" w:eastAsia="ko-KR"/>
              </w:rPr>
              <w:t xml:space="preserve">Mbps~ = </w:t>
            </w:r>
            <w:r w:rsidRPr="001C0FE6">
              <w:rPr>
                <w:rFonts w:eastAsia="SimSun" w:hint="eastAsia"/>
                <w:b/>
                <w:lang w:eastAsia="zh-CN"/>
              </w:rPr>
              <w:t>5220</w:t>
            </w:r>
            <w:r>
              <w:rPr>
                <w:rFonts w:eastAsia="SimSun" w:hint="eastAsia"/>
                <w:lang w:eastAsia="zh-CN"/>
              </w:rPr>
              <w:t xml:space="preserve"> </w:t>
            </w:r>
            <w:r w:rsidRPr="00E313E9">
              <w:rPr>
                <w:b/>
                <w:sz w:val="22"/>
                <w:szCs w:val="22"/>
                <w:lang w:val="en-US" w:eastAsia="ko-KR"/>
              </w:rPr>
              <w:t>bytes *8 bits</w:t>
            </w:r>
            <w:r>
              <w:rPr>
                <w:rFonts w:eastAsia="SimSun" w:hint="eastAsia"/>
                <w:b/>
                <w:sz w:val="22"/>
                <w:szCs w:val="22"/>
                <w:lang w:val="en-US" w:eastAsia="zh-CN"/>
              </w:rPr>
              <w:t>*60</w:t>
            </w:r>
            <w:r w:rsidRPr="00E313E9">
              <w:rPr>
                <w:b/>
                <w:sz w:val="22"/>
                <w:szCs w:val="22"/>
                <w:lang w:val="en-US" w:eastAsia="ko-KR"/>
              </w:rPr>
              <w:t>)</w:t>
            </w:r>
          </w:p>
          <w:p w:rsidR="00B31A6A" w:rsidRPr="0087172B" w:rsidRDefault="00B31A6A" w:rsidP="00F20577">
            <w:pPr>
              <w:pStyle w:val="B3"/>
              <w:spacing w:after="60"/>
              <w:ind w:left="284"/>
              <w:rPr>
                <w:sz w:val="22"/>
                <w:szCs w:val="22"/>
                <w:lang w:val="en-US" w:eastAsia="ko-KR"/>
              </w:rPr>
            </w:pPr>
            <w:r w:rsidRPr="0087172B">
              <w:rPr>
                <w:sz w:val="22"/>
                <w:szCs w:val="22"/>
                <w:lang w:val="en-US" w:eastAsia="ko-KR"/>
              </w:rPr>
              <w:t>-</w:t>
            </w:r>
            <w:r w:rsidRPr="0087172B">
              <w:rPr>
                <w:sz w:val="22"/>
                <w:szCs w:val="22"/>
                <w:lang w:val="en-US" w:eastAsia="ko-KR"/>
              </w:rPr>
              <w:tab/>
              <w:t xml:space="preserve">Traffic (Periodic) for Inter-packet arrival time: </w:t>
            </w:r>
          </w:p>
          <w:p w:rsidR="00B31A6A" w:rsidRDefault="00B31A6A" w:rsidP="00B31A6A">
            <w:pPr>
              <w:pStyle w:val="af5"/>
              <w:numPr>
                <w:ilvl w:val="0"/>
                <w:numId w:val="42"/>
              </w:numPr>
              <w:autoSpaceDE/>
              <w:autoSpaceDN/>
              <w:adjustRightInd/>
              <w:snapToGrid/>
              <w:spacing w:before="20" w:after="20" w:line="276" w:lineRule="auto"/>
              <w:ind w:right="-157"/>
              <w:contextualSpacing w:val="0"/>
              <w:jc w:val="left"/>
              <w:rPr>
                <w:lang w:eastAsia="ko-KR"/>
              </w:rPr>
            </w:pPr>
            <w:r>
              <w:rPr>
                <w:rFonts w:hint="eastAsia"/>
              </w:rPr>
              <w:t xml:space="preserve">[1/60] </w:t>
            </w:r>
            <w:r w:rsidRPr="0039362B">
              <w:rPr>
                <w:lang w:eastAsia="ko-KR"/>
              </w:rPr>
              <w:t>s periodic</w:t>
            </w:r>
          </w:p>
          <w:p w:rsidR="00B31A6A" w:rsidRDefault="00B31A6A" w:rsidP="00F20577">
            <w:pPr>
              <w:pStyle w:val="B3"/>
              <w:ind w:left="284"/>
              <w:rPr>
                <w:sz w:val="22"/>
                <w:szCs w:val="22"/>
                <w:lang w:val="en-US" w:eastAsia="zh-CN"/>
              </w:rPr>
            </w:pPr>
            <w:r w:rsidRPr="0087172B">
              <w:rPr>
                <w:sz w:val="22"/>
                <w:szCs w:val="22"/>
                <w:lang w:val="en-US" w:eastAsia="ko-KR"/>
              </w:rPr>
              <w:t>-</w:t>
            </w:r>
            <w:r w:rsidRPr="0087172B">
              <w:rPr>
                <w:sz w:val="22"/>
                <w:szCs w:val="22"/>
                <w:lang w:val="en-US" w:eastAsia="ko-KR"/>
              </w:rPr>
              <w:tab/>
              <w:t xml:space="preserve">Packet size: </w:t>
            </w:r>
            <w:r>
              <w:rPr>
                <w:rFonts w:hint="eastAsia"/>
                <w:sz w:val="22"/>
                <w:szCs w:val="22"/>
                <w:lang w:val="en-US" w:eastAsia="zh-CN"/>
              </w:rPr>
              <w:t>[</w:t>
            </w:r>
            <w:r>
              <w:rPr>
                <w:rFonts w:hint="eastAsia"/>
                <w:lang w:eastAsia="zh-CN"/>
              </w:rPr>
              <w:t>5220</w:t>
            </w:r>
            <w:r>
              <w:rPr>
                <w:rFonts w:hint="eastAsia"/>
                <w:sz w:val="22"/>
                <w:szCs w:val="22"/>
                <w:lang w:val="en-US" w:eastAsia="zh-CN"/>
              </w:rPr>
              <w:t>] b</w:t>
            </w:r>
            <w:r w:rsidRPr="0087172B">
              <w:rPr>
                <w:sz w:val="22"/>
                <w:szCs w:val="22"/>
                <w:lang w:val="en-US" w:eastAsia="ko-KR"/>
              </w:rPr>
              <w:t>ytes</w:t>
            </w:r>
            <w:r>
              <w:rPr>
                <w:rFonts w:hint="eastAsia"/>
                <w:sz w:val="22"/>
                <w:szCs w:val="22"/>
                <w:lang w:val="en-US" w:eastAsia="zh-CN"/>
              </w:rPr>
              <w:t xml:space="preserve"> </w:t>
            </w:r>
            <w:r w:rsidRPr="0087172B">
              <w:rPr>
                <w:sz w:val="22"/>
                <w:szCs w:val="22"/>
                <w:lang w:val="en-US" w:eastAsia="ko-KR"/>
              </w:rPr>
              <w:t>with</w:t>
            </w:r>
            <w:r>
              <w:rPr>
                <w:rFonts w:hint="eastAsia"/>
                <w:sz w:val="22"/>
                <w:szCs w:val="22"/>
                <w:lang w:val="en-US" w:eastAsia="zh-CN"/>
              </w:rPr>
              <w:t xml:space="preserve"> [2ms]</w:t>
            </w:r>
            <w:r w:rsidRPr="0087172B">
              <w:rPr>
                <w:sz w:val="22"/>
                <w:szCs w:val="22"/>
                <w:lang w:val="en-US" w:eastAsia="ko-KR"/>
              </w:rPr>
              <w:t xml:space="preserve"> latency </w:t>
            </w:r>
            <w:r>
              <w:rPr>
                <w:rFonts w:hint="eastAsia"/>
                <w:sz w:val="22"/>
                <w:szCs w:val="22"/>
                <w:lang w:val="en-US" w:eastAsia="zh-CN"/>
              </w:rPr>
              <w:t xml:space="preserve">and </w:t>
            </w:r>
            <w:r w:rsidRPr="0087172B">
              <w:rPr>
                <w:sz w:val="22"/>
                <w:szCs w:val="22"/>
                <w:lang w:val="en-US" w:eastAsia="ko-KR"/>
              </w:rPr>
              <w:t>99.999%</w:t>
            </w:r>
            <w:r>
              <w:rPr>
                <w:rFonts w:hint="eastAsia"/>
                <w:sz w:val="22"/>
                <w:szCs w:val="22"/>
                <w:lang w:val="en-US" w:eastAsia="zh-CN"/>
              </w:rPr>
              <w:t xml:space="preserve"> </w:t>
            </w:r>
            <w:r w:rsidRPr="0087172B">
              <w:rPr>
                <w:sz w:val="22"/>
                <w:szCs w:val="22"/>
                <w:lang w:val="en-US" w:eastAsia="ko-KR"/>
              </w:rPr>
              <w:t>reliability</w:t>
            </w:r>
            <w:r>
              <w:rPr>
                <w:rFonts w:hint="eastAsia"/>
                <w:sz w:val="22"/>
                <w:szCs w:val="22"/>
                <w:lang w:val="en-US" w:eastAsia="zh-CN"/>
              </w:rPr>
              <w:t>.</w:t>
            </w:r>
          </w:p>
          <w:p w:rsidR="00B31A6A" w:rsidRPr="00616F68" w:rsidRDefault="00B31A6A" w:rsidP="00F20577">
            <w:pPr>
              <w:pStyle w:val="B3"/>
              <w:ind w:left="284"/>
              <w:rPr>
                <w:sz w:val="22"/>
                <w:szCs w:val="22"/>
                <w:lang w:val="en-US" w:eastAsia="zh-CN"/>
              </w:rPr>
            </w:pPr>
            <w:r>
              <w:rPr>
                <w:rFonts w:hint="eastAsia"/>
                <w:sz w:val="22"/>
                <w:szCs w:val="22"/>
                <w:lang w:val="en-US" w:eastAsia="zh-CN"/>
              </w:rPr>
              <w:t>L1 latency bound: [2] ms</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rFonts w:ascii="Times" w:hAnsi="Times"/>
                <w:lang w:eastAsia="ja-JP"/>
              </w:rPr>
            </w:pPr>
            <w:r>
              <w:t>UE power control</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F20577">
            <w:pPr>
              <w:ind w:left="720" w:hanging="720"/>
              <w:rPr>
                <w:rFonts w:ascii="Times" w:hAnsi="Times"/>
              </w:rPr>
            </w:pPr>
            <w:r>
              <w:t xml:space="preserve">Companies report the PC mechanisms used for URLLC.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1A6A" w:rsidRDefault="00B31A6A" w:rsidP="00F20577">
            <w:pPr>
              <w:ind w:left="720" w:hanging="720"/>
              <w:rPr>
                <w:rFonts w:ascii="Times" w:hAnsi="Times"/>
              </w:rPr>
            </w:pPr>
            <w:r>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B31A6A" w:rsidRDefault="00B31A6A" w:rsidP="00F20577">
            <w:pPr>
              <w:ind w:left="720" w:hanging="720"/>
              <w:rPr>
                <w:rFonts w:ascii="Times" w:hAnsi="Times"/>
              </w:rPr>
            </w:pPr>
            <w:r>
              <w:t>Companies report (including HARQ mechanisms).</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1A6A" w:rsidRDefault="00B31A6A" w:rsidP="00F20577">
            <w:pPr>
              <w:ind w:left="720" w:hanging="720"/>
              <w:rPr>
                <w:rFonts w:ascii="Times" w:hAnsi="Times"/>
              </w:rPr>
            </w:pPr>
            <w:r>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B31A6A" w:rsidRDefault="00B31A6A" w:rsidP="00F20577">
            <w:pPr>
              <w:ind w:left="720" w:hanging="720"/>
              <w:rPr>
                <w:rFonts w:ascii="Times" w:hAnsi="Times"/>
              </w:rPr>
            </w:pPr>
            <w:r>
              <w:t>Realistic</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1A6A" w:rsidRDefault="00B31A6A" w:rsidP="00F20577">
            <w:pPr>
              <w:ind w:left="720" w:hanging="720"/>
              <w:rPr>
                <w:rFonts w:ascii="Times" w:hAnsi="Times"/>
                <w:lang w:eastAsia="ja-JP"/>
              </w:rPr>
            </w:pPr>
            <w:r>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rsidR="00B31A6A" w:rsidRPr="00001607" w:rsidRDefault="00B31A6A" w:rsidP="00F20577">
            <w:pPr>
              <w:rPr>
                <w:lang w:eastAsia="zh-CN"/>
              </w:rPr>
            </w:pPr>
            <w:r w:rsidRPr="00E55D62">
              <w:rPr>
                <w:lang w:eastAsia="ja-JP"/>
              </w:rPr>
              <w:t>MMSE-IRC as the baseline receiver</w:t>
            </w:r>
            <w:r w:rsidRPr="00E55D62">
              <w:rPr>
                <w:lang w:eastAsia="ja-JP"/>
              </w:rPr>
              <w:br/>
              <w:t>Note: Advanced receiver is not precluded.</w:t>
            </w:r>
          </w:p>
        </w:tc>
      </w:tr>
    </w:tbl>
    <w:p w:rsidR="00B31A6A" w:rsidRDefault="00B31A6A" w:rsidP="00B31A6A">
      <w:pPr>
        <w:rPr>
          <w:lang w:eastAsia="zh-CN"/>
        </w:rPr>
      </w:pPr>
    </w:p>
    <w:p w:rsidR="00B31A6A" w:rsidRPr="009D250C" w:rsidRDefault="00B31A6A" w:rsidP="00B31A6A">
      <w:pPr>
        <w:pStyle w:val="4"/>
        <w:tabs>
          <w:tab w:val="clear" w:pos="864"/>
        </w:tabs>
        <w:ind w:left="720" w:hanging="720"/>
      </w:pPr>
      <w:r>
        <w:rPr>
          <w:rFonts w:hint="eastAsia"/>
          <w:lang w:eastAsia="zh-CN"/>
        </w:rPr>
        <w:t xml:space="preserve">  Highway  </w:t>
      </w:r>
    </w:p>
    <w:p w:rsidR="00B31A6A" w:rsidRPr="00B94633" w:rsidRDefault="00B31A6A" w:rsidP="00B31A6A">
      <w:pPr>
        <w:rPr>
          <w:lang w:eastAsia="zh-CN"/>
        </w:rPr>
      </w:pPr>
      <w:r w:rsidRPr="00B94633">
        <w:rPr>
          <w:lang w:eastAsia="zh-CN"/>
        </w:rPr>
        <w:t xml:space="preserve">The </w:t>
      </w:r>
      <w:r>
        <w:rPr>
          <w:lang w:eastAsia="zh-CN"/>
        </w:rPr>
        <w:t>simulation settings</w:t>
      </w:r>
      <w:r>
        <w:rPr>
          <w:rFonts w:hint="eastAsia"/>
          <w:lang w:eastAsia="zh-CN"/>
        </w:rPr>
        <w:t xml:space="preserve"> in Table 5.1-2 can be used for highway for transport industry, where only the </w:t>
      </w:r>
      <w:r>
        <w:rPr>
          <w:lang w:eastAsia="zh-CN"/>
        </w:rPr>
        <w:t>parameters</w:t>
      </w:r>
      <w:r>
        <w:rPr>
          <w:rFonts w:hint="eastAsia"/>
          <w:lang w:eastAsia="zh-CN"/>
        </w:rPr>
        <w:t xml:space="preserve"> with different values from urban macro in Table 5.1-1 are listed. </w:t>
      </w:r>
    </w:p>
    <w:p w:rsidR="00B31A6A" w:rsidRPr="006D726F" w:rsidRDefault="00B31A6A" w:rsidP="007A4FEB">
      <w:pPr>
        <w:spacing w:beforeLines="50" w:afterLines="50"/>
        <w:jc w:val="center"/>
        <w:outlineLvl w:val="0"/>
        <w:rPr>
          <w:b/>
          <w:bCs/>
          <w:lang w:eastAsia="zh-CN"/>
        </w:rPr>
      </w:pPr>
      <w:r>
        <w:rPr>
          <w:b/>
          <w:bCs/>
        </w:rPr>
        <w:t xml:space="preserve">Table </w:t>
      </w:r>
      <w:r>
        <w:rPr>
          <w:rFonts w:hint="eastAsia"/>
          <w:b/>
          <w:bCs/>
          <w:lang w:eastAsia="zh-CN"/>
        </w:rPr>
        <w:t>5.1-2</w:t>
      </w:r>
      <w:r>
        <w:rPr>
          <w:b/>
          <w:bCs/>
        </w:rPr>
        <w:t>: System-level evaluation assumptions</w:t>
      </w:r>
      <w:r>
        <w:rPr>
          <w:rFonts w:hint="eastAsia"/>
          <w:b/>
          <w:bCs/>
          <w:lang w:eastAsia="zh-CN"/>
        </w:rPr>
        <w:t xml:space="preserve"> (Urban Macro for Transport Industry)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B31A6A" w:rsidRDefault="00B31A6A" w:rsidP="00F20577">
            <w:pPr>
              <w:ind w:left="720" w:hanging="720"/>
              <w:jc w:val="center"/>
              <w:rPr>
                <w:rFonts w:ascii="Times" w:hAnsi="Times"/>
                <w:b/>
                <w:bCs/>
              </w:rPr>
            </w:pPr>
            <w:r>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B31A6A" w:rsidRDefault="00B31A6A" w:rsidP="00F20577">
            <w:pPr>
              <w:ind w:left="720" w:hanging="720"/>
              <w:jc w:val="center"/>
              <w:rPr>
                <w:rFonts w:ascii="Times" w:hAnsi="Times"/>
                <w:b/>
                <w:bCs/>
                <w:lang w:eastAsia="zh-CN"/>
              </w:rPr>
            </w:pPr>
            <w:r>
              <w:rPr>
                <w:rFonts w:hint="eastAsia"/>
                <w:b/>
                <w:bCs/>
                <w:lang w:eastAsia="zh-CN"/>
              </w:rPr>
              <w:t>Value</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Layout</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overflowPunct w:val="0"/>
              <w:textAlignment w:val="baseline"/>
              <w:rPr>
                <w:lang w:eastAsia="ko-KR"/>
              </w:rPr>
            </w:pPr>
            <w:r w:rsidRPr="005B5A02">
              <w:rPr>
                <w:lang w:eastAsia="ko-KR"/>
              </w:rPr>
              <w:t xml:space="preserve">Single layer - Macro layer: </w:t>
            </w:r>
            <w:r>
              <w:rPr>
                <w:rFonts w:hint="eastAsia"/>
                <w:lang w:eastAsia="zh-CN"/>
              </w:rPr>
              <w:t>Straight line BS placement with Road configuration in 36.885</w:t>
            </w:r>
            <w:r w:rsidRPr="005B5A02">
              <w:rPr>
                <w:rFonts w:hint="eastAsia"/>
                <w:lang w:eastAsia="zh-CN"/>
              </w:rPr>
              <w:t>.</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lastRenderedPageBreak/>
              <w:t>Inter-BS distance</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lang w:eastAsia="zh-CN"/>
              </w:rPr>
            </w:pPr>
            <w:r>
              <w:rPr>
                <w:rFonts w:hint="eastAsia"/>
                <w:lang w:eastAsia="zh-CN"/>
              </w:rPr>
              <w:t>1732</w:t>
            </w:r>
            <w:r w:rsidRPr="005B5A02">
              <w:t>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rFonts w:ascii="Times" w:hAnsi="Times"/>
              </w:rPr>
            </w:pPr>
            <w:r>
              <w:rPr>
                <w:rFonts w:hint="eastAsia"/>
                <w:lang w:eastAsia="zh-CN"/>
              </w:rPr>
              <w:t>35</w:t>
            </w:r>
            <w:r w:rsidRPr="005B5A02">
              <w:t>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auto"/>
            <w:hideMark/>
          </w:tcPr>
          <w:p w:rsidR="00B31A6A" w:rsidRDefault="00B31A6A" w:rsidP="00F20577">
            <w:pPr>
              <w:ind w:left="720" w:hanging="720"/>
              <w:rPr>
                <w:lang w:eastAsia="ja-JP"/>
              </w:rPr>
            </w:pPr>
            <w:r>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shd w:val="clear" w:color="auto" w:fill="auto"/>
            <w:hideMark/>
          </w:tcPr>
          <w:p w:rsidR="00B31A6A" w:rsidRPr="005370A6" w:rsidRDefault="00B31A6A" w:rsidP="00F20577">
            <w:pPr>
              <w:pStyle w:val="B1"/>
              <w:ind w:left="0" w:firstLine="0"/>
              <w:rPr>
                <w:rFonts w:eastAsia="SimSun"/>
                <w:sz w:val="22"/>
                <w:szCs w:val="22"/>
                <w:lang w:val="en-US" w:eastAsia="zh-CN"/>
              </w:rPr>
            </w:pPr>
            <w:r w:rsidRPr="005370A6">
              <w:rPr>
                <w:rFonts w:eastAsia="SimSun" w:hint="eastAsia"/>
                <w:sz w:val="22"/>
                <w:szCs w:val="22"/>
                <w:lang w:val="en-US" w:eastAsia="zh-CN"/>
              </w:rPr>
              <w:t xml:space="preserve">Similar as </w:t>
            </w:r>
            <w:r w:rsidRPr="005370A6">
              <w:rPr>
                <w:rFonts w:hint="eastAsia"/>
                <w:sz w:val="22"/>
                <w:szCs w:val="22"/>
                <w:lang w:val="en-US" w:eastAsia="ko-KR"/>
              </w:rPr>
              <w:t>Option A</w:t>
            </w:r>
            <w:r w:rsidRPr="005370A6">
              <w:rPr>
                <w:rFonts w:eastAsia="SimSun" w:hint="eastAsia"/>
                <w:sz w:val="22"/>
                <w:szCs w:val="22"/>
                <w:lang w:val="en-US" w:eastAsia="zh-CN"/>
              </w:rPr>
              <w:t xml:space="preserve"> in 37.885</w:t>
            </w:r>
          </w:p>
          <w:p w:rsidR="00B31A6A" w:rsidRPr="005370A6" w:rsidRDefault="00B31A6A" w:rsidP="00F20577">
            <w:pPr>
              <w:pStyle w:val="B2"/>
              <w:ind w:left="0" w:firstLine="0"/>
              <w:rPr>
                <w:sz w:val="22"/>
                <w:szCs w:val="22"/>
                <w:lang w:val="en-US" w:eastAsia="ko-KR"/>
              </w:rPr>
            </w:pPr>
            <w:r w:rsidRPr="005370A6">
              <w:rPr>
                <w:sz w:val="22"/>
                <w:szCs w:val="22"/>
                <w:lang w:val="en-US" w:eastAsia="ko-KR"/>
              </w:rPr>
              <w:t>-</w:t>
            </w:r>
            <w:r w:rsidRPr="005370A6">
              <w:rPr>
                <w:sz w:val="22"/>
                <w:szCs w:val="22"/>
                <w:lang w:val="en-US" w:eastAsia="ko-KR"/>
              </w:rPr>
              <w:tab/>
            </w:r>
            <w:r w:rsidRPr="005370A6">
              <w:rPr>
                <w:rFonts w:hint="eastAsia"/>
                <w:sz w:val="22"/>
                <w:szCs w:val="22"/>
                <w:lang w:val="en-US" w:eastAsia="ko-KR"/>
              </w:rPr>
              <w:t xml:space="preserve">Vehicle type </w:t>
            </w:r>
            <w:r w:rsidRPr="005370A6">
              <w:rPr>
                <w:sz w:val="22"/>
                <w:szCs w:val="22"/>
                <w:lang w:val="en-US" w:eastAsia="ko-KR"/>
              </w:rPr>
              <w:t>distribution</w:t>
            </w:r>
            <w:r w:rsidRPr="005370A6">
              <w:rPr>
                <w:rFonts w:hint="eastAsia"/>
                <w:sz w:val="22"/>
                <w:szCs w:val="22"/>
                <w:lang w:val="en-US" w:eastAsia="ko-KR"/>
              </w:rPr>
              <w:t>: 100% vehicle type 2.</w:t>
            </w:r>
          </w:p>
          <w:p w:rsidR="00B31A6A" w:rsidRPr="0008730D" w:rsidRDefault="00B31A6A" w:rsidP="00F20577">
            <w:pPr>
              <w:pStyle w:val="B2"/>
              <w:ind w:left="0" w:firstLine="0"/>
              <w:rPr>
                <w:rFonts w:eastAsia="SimSun"/>
                <w:sz w:val="22"/>
                <w:szCs w:val="22"/>
                <w:lang w:val="en-US" w:eastAsia="zh-CN"/>
              </w:rPr>
            </w:pPr>
            <w:r w:rsidRPr="005370A6">
              <w:rPr>
                <w:sz w:val="22"/>
                <w:szCs w:val="22"/>
                <w:lang w:val="en-US" w:eastAsia="ko-KR"/>
              </w:rPr>
              <w:t>-</w:t>
            </w:r>
            <w:r w:rsidRPr="005370A6">
              <w:rPr>
                <w:sz w:val="22"/>
                <w:szCs w:val="22"/>
                <w:lang w:val="en-US" w:eastAsia="ko-KR"/>
              </w:rPr>
              <w:tab/>
            </w:r>
            <w:r w:rsidRPr="005370A6">
              <w:rPr>
                <w:rFonts w:hint="eastAsia"/>
                <w:sz w:val="22"/>
                <w:szCs w:val="22"/>
                <w:lang w:val="en-US" w:eastAsia="ko-KR"/>
              </w:rPr>
              <w:t xml:space="preserve">Vehicle speed </w:t>
            </w:r>
            <w:r w:rsidRPr="005370A6">
              <w:rPr>
                <w:sz w:val="22"/>
                <w:szCs w:val="22"/>
                <w:lang w:val="en-US" w:eastAsia="ko-KR"/>
              </w:rPr>
              <w:t xml:space="preserve">is </w:t>
            </w:r>
            <w:r>
              <w:rPr>
                <w:rFonts w:eastAsia="SimSun" w:hint="eastAsia"/>
                <w:sz w:val="22"/>
                <w:szCs w:val="22"/>
                <w:lang w:val="en-US" w:eastAsia="zh-CN"/>
              </w:rPr>
              <w:t>140</w:t>
            </w:r>
            <w:r w:rsidRPr="005370A6">
              <w:rPr>
                <w:sz w:val="22"/>
                <w:szCs w:val="22"/>
                <w:lang w:val="en-US" w:eastAsia="ko-KR"/>
              </w:rPr>
              <w:t xml:space="preserve"> km/h in all the lanes</w:t>
            </w:r>
            <w:r w:rsidRPr="005370A6">
              <w:rPr>
                <w:rFonts w:hint="eastAsia"/>
                <w:sz w:val="22"/>
                <w:szCs w:val="22"/>
                <w:lang w:val="en-US" w:eastAsia="ko-KR"/>
              </w:rPr>
              <w:t>.</w:t>
            </w:r>
          </w:p>
        </w:tc>
      </w:tr>
    </w:tbl>
    <w:p w:rsidR="00B31A6A" w:rsidRPr="001D5987" w:rsidRDefault="00B31A6A" w:rsidP="00B31A6A">
      <w:pPr>
        <w:rPr>
          <w:lang w:eastAsia="zh-CN"/>
        </w:rPr>
      </w:pPr>
    </w:p>
    <w:p w:rsidR="00B31A6A" w:rsidRDefault="00B31A6A" w:rsidP="00B31A6A">
      <w:pPr>
        <w:pStyle w:val="3"/>
        <w:rPr>
          <w:lang w:eastAsia="zh-CN"/>
        </w:rPr>
      </w:pPr>
      <w:r>
        <w:rPr>
          <w:rFonts w:hint="eastAsia"/>
          <w:lang w:eastAsia="zh-CN"/>
        </w:rPr>
        <w:t xml:space="preserve">Power distribution  </w:t>
      </w:r>
    </w:p>
    <w:p w:rsidR="00B31A6A" w:rsidRPr="00751060" w:rsidRDefault="00B31A6A" w:rsidP="00B31A6A">
      <w:pPr>
        <w:rPr>
          <w:lang w:eastAsia="zh-CN"/>
        </w:rPr>
      </w:pPr>
      <w:r>
        <w:rPr>
          <w:rFonts w:hint="eastAsia"/>
          <w:lang w:eastAsia="zh-CN"/>
        </w:rPr>
        <w:t>The value of a parameter is from the TR 38.802 if there is no specific description. T</w:t>
      </w:r>
      <w:r w:rsidRPr="00B94633">
        <w:rPr>
          <w:lang w:eastAsia="zh-CN"/>
        </w:rPr>
        <w:t xml:space="preserve">he </w:t>
      </w:r>
      <w:r>
        <w:rPr>
          <w:lang w:eastAsia="zh-CN"/>
        </w:rPr>
        <w:t>simulation settings</w:t>
      </w:r>
      <w:r>
        <w:rPr>
          <w:rFonts w:hint="eastAsia"/>
          <w:lang w:eastAsia="zh-CN"/>
        </w:rPr>
        <w:t xml:space="preserve"> in Table 5.1-3 can be used for urban macro for power distribution. Rural scenario for power distribution is not precluded. </w:t>
      </w:r>
    </w:p>
    <w:p w:rsidR="00B31A6A" w:rsidRPr="006D726F" w:rsidRDefault="00B31A6A" w:rsidP="007A4FEB">
      <w:pPr>
        <w:spacing w:beforeLines="50" w:afterLines="50"/>
        <w:jc w:val="center"/>
        <w:outlineLvl w:val="0"/>
        <w:rPr>
          <w:b/>
          <w:bCs/>
          <w:lang w:eastAsia="zh-CN"/>
        </w:rPr>
      </w:pPr>
      <w:r>
        <w:rPr>
          <w:b/>
          <w:bCs/>
        </w:rPr>
        <w:t xml:space="preserve">Table </w:t>
      </w:r>
      <w:r w:rsidRPr="00B31A6A">
        <w:rPr>
          <w:rFonts w:hint="eastAsia"/>
          <w:b/>
          <w:lang w:eastAsia="zh-CN"/>
        </w:rPr>
        <w:t>5.1-3</w:t>
      </w:r>
      <w:r>
        <w:rPr>
          <w:b/>
          <w:bCs/>
        </w:rPr>
        <w:t>: System-level evaluation assumptions</w:t>
      </w:r>
      <w:r>
        <w:rPr>
          <w:rFonts w:hint="eastAsia"/>
          <w:b/>
          <w:bCs/>
          <w:lang w:eastAsia="zh-CN"/>
        </w:rPr>
        <w:t xml:space="preserve"> (Urban Macro for power distribution)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B31A6A" w:rsidRDefault="00B31A6A" w:rsidP="00F20577">
            <w:pPr>
              <w:ind w:left="720" w:hanging="720"/>
              <w:jc w:val="center"/>
              <w:rPr>
                <w:rFonts w:ascii="Times" w:hAnsi="Times"/>
                <w:b/>
                <w:bCs/>
              </w:rPr>
            </w:pPr>
            <w:r>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B31A6A" w:rsidRDefault="00B31A6A" w:rsidP="00F20577">
            <w:pPr>
              <w:ind w:left="720" w:hanging="720"/>
              <w:jc w:val="center"/>
              <w:rPr>
                <w:rFonts w:ascii="Times" w:hAnsi="Times"/>
                <w:b/>
                <w:bCs/>
                <w:lang w:eastAsia="zh-CN"/>
              </w:rPr>
            </w:pPr>
            <w:r>
              <w:rPr>
                <w:rFonts w:hint="eastAsia"/>
                <w:b/>
                <w:bCs/>
                <w:lang w:eastAsia="zh-CN"/>
              </w:rPr>
              <w:t>Value</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Layout</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overflowPunct w:val="0"/>
              <w:textAlignment w:val="baseline"/>
              <w:rPr>
                <w:lang w:eastAsia="ko-KR"/>
              </w:rPr>
            </w:pPr>
            <w:r>
              <w:rPr>
                <w:lang w:eastAsia="ja-JP"/>
              </w:rPr>
              <w:t>Single layer - Macro layer: Hex. Grid</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lang w:eastAsia="zh-CN"/>
              </w:rPr>
            </w:pPr>
            <w:r w:rsidRPr="005B5A02">
              <w:t>500m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ja-JP"/>
              </w:rPr>
            </w:pPr>
            <w:r w:rsidRPr="005B5A02">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sidRPr="005B5A02">
              <w:rPr>
                <w:rFonts w:hint="eastAsia"/>
                <w:lang w:eastAsia="zh-CN"/>
              </w:rPr>
              <w:t>4 GHz</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sidRPr="005B5A02">
              <w:rPr>
                <w:rFonts w:hint="eastAsia"/>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sidRPr="005B5A02">
              <w:rPr>
                <w:rFonts w:hint="eastAsia"/>
                <w:lang w:eastAsia="zh-CN"/>
              </w:rPr>
              <w:t>UMa in TR 38.901</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33042A" w:rsidRDefault="00B31A6A" w:rsidP="00F20577">
            <w:pPr>
              <w:pStyle w:val="TAL"/>
              <w:rPr>
                <w:sz w:val="22"/>
                <w:szCs w:val="22"/>
                <w:lang w:val="en-US" w:eastAsia="zh-CN"/>
              </w:rPr>
            </w:pPr>
            <w:r w:rsidRPr="005B5A02">
              <w:rPr>
                <w:rFonts w:ascii="Times New Roman" w:hAnsi="Times New Roman"/>
                <w:sz w:val="22"/>
                <w:szCs w:val="22"/>
                <w:lang w:val="en-US" w:eastAsia="zh-CN"/>
              </w:rPr>
              <w:t>23dBm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rPr>
                <w:lang w:val="sv-SE"/>
              </w:rPr>
            </w:pPr>
            <w:r w:rsidRPr="005B5A02">
              <w:rPr>
                <w:lang w:val="sv-SE"/>
              </w:rPr>
              <w:t>(M, N, P, Mg, Ng) = (</w:t>
            </w:r>
            <w:r w:rsidRPr="005B5A02">
              <w:rPr>
                <w:rFonts w:hint="eastAsia"/>
                <w:lang w:val="sv-SE" w:eastAsia="zh-CN"/>
              </w:rPr>
              <w:t>8</w:t>
            </w:r>
            <w:r w:rsidRPr="005B5A02">
              <w:rPr>
                <w:lang w:val="sv-SE"/>
              </w:rPr>
              <w:t xml:space="preserve">, </w:t>
            </w:r>
            <w:r w:rsidRPr="005B5A02">
              <w:rPr>
                <w:rFonts w:hint="eastAsia"/>
                <w:lang w:val="sv-SE" w:eastAsia="zh-CN"/>
              </w:rPr>
              <w:t>8</w:t>
            </w:r>
            <w:r w:rsidRPr="005B5A02">
              <w:rPr>
                <w:lang w:val="sv-SE"/>
              </w:rPr>
              <w:t>, 2, 1, 1);</w:t>
            </w:r>
          </w:p>
          <w:p w:rsidR="00B31A6A" w:rsidRPr="005B5A02" w:rsidRDefault="00B31A6A" w:rsidP="00F20577">
            <w:r w:rsidRPr="005B5A02">
              <w:t>dH = 0.5λ, dV = 0.8λ;</w:t>
            </w:r>
          </w:p>
          <w:p w:rsidR="00B31A6A" w:rsidRPr="005B5A02" w:rsidRDefault="00B31A6A" w:rsidP="00F20577">
            <w:pPr>
              <w:ind w:left="720" w:hanging="720"/>
              <w:rPr>
                <w:rFonts w:ascii="Times" w:hAnsi="Times"/>
              </w:rPr>
            </w:pPr>
            <w:r w:rsidRPr="005B5A02">
              <w:rPr>
                <w:rFonts w:hint="eastAsia"/>
                <w:lang w:eastAsia="ko-KR"/>
              </w:rPr>
              <w:t>102 degree for 500m ISD</w:t>
            </w:r>
            <w:r w:rsidRPr="00C76B13" w:rsidDel="006F657A">
              <w:rPr>
                <w:lang w:val="sv-SE"/>
              </w:rPr>
              <w:t xml:space="preserve">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rFonts w:ascii="Times" w:hAnsi="Times"/>
              </w:rPr>
            </w:pPr>
            <w:r w:rsidRPr="005B5A02">
              <w:t>25m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rPr>
                <w:rFonts w:ascii="Times" w:hAnsi="Times"/>
              </w:rPr>
            </w:pPr>
            <w:r w:rsidRPr="005B5A02">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rFonts w:ascii="Times" w:hAnsi="Times"/>
                <w:lang w:eastAsia="ja-JP"/>
              </w:rPr>
            </w:pPr>
            <w:r w:rsidRPr="005B5A02">
              <w:rPr>
                <w:lang w:eastAsia="ja-JP"/>
              </w:rPr>
              <w:t>8 dBi</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rFonts w:ascii="Times" w:hAnsi="Times"/>
              </w:rPr>
            </w:pPr>
            <w:r w:rsidRPr="005B5A02">
              <w:t>5dB</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ja-JP"/>
              </w:rPr>
            </w:pPr>
            <w:r w:rsidRPr="005B5A02">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F20577">
            <w:pPr>
              <w:spacing w:after="60"/>
              <w:ind w:left="720" w:hanging="720"/>
              <w:rPr>
                <w:rFonts w:ascii="Times" w:hAnsi="Times"/>
                <w:lang w:eastAsia="zh-CN"/>
              </w:rPr>
            </w:pPr>
            <w:r w:rsidRPr="005F5EC0">
              <w:rPr>
                <w:rFonts w:ascii="Times" w:hAnsi="Times" w:hint="eastAsia"/>
                <w:lang w:eastAsia="zh-CN"/>
              </w:rPr>
              <w:t>Up to 8Tx/Rx antenna elements</w:t>
            </w:r>
          </w:p>
          <w:p w:rsidR="00B31A6A" w:rsidRPr="005F5EC0" w:rsidRDefault="00B31A6A" w:rsidP="00F20577">
            <w:pPr>
              <w:rPr>
                <w:rFonts w:ascii="Times" w:hAnsi="Times"/>
                <w:lang w:eastAsia="zh-CN"/>
              </w:rPr>
            </w:pPr>
            <w:r>
              <w:rPr>
                <w:rFonts w:ascii="Times" w:hAnsi="Times" w:hint="eastAsia"/>
                <w:lang w:eastAsia="zh-CN"/>
              </w:rPr>
              <w:t xml:space="preserve">Panel model 1: Mg=1, Ng=1, P=2, </w:t>
            </w:r>
            <w:r w:rsidRPr="00E55D62">
              <w:rPr>
                <w:rFonts w:ascii="Arial" w:hAnsi="Arial" w:cs="Arial"/>
                <w:color w:val="000000"/>
                <w:sz w:val="18"/>
                <w:szCs w:val="18"/>
              </w:rPr>
              <w:t>d</w:t>
            </w:r>
            <w:r w:rsidRPr="00E55D62">
              <w:rPr>
                <w:rFonts w:ascii="Arial" w:hAnsi="Arial" w:cs="Arial"/>
                <w:color w:val="000000"/>
                <w:sz w:val="18"/>
                <w:szCs w:val="18"/>
                <w:vertAlign w:val="subscript"/>
              </w:rPr>
              <w:t>H</w:t>
            </w:r>
            <w:r>
              <w:rPr>
                <w:rFonts w:ascii="Times" w:hAnsi="Times" w:hint="eastAsia"/>
                <w:lang w:eastAsia="zh-CN"/>
              </w:rPr>
              <w:t>=0.5</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rFonts w:ascii="Times" w:hAnsi="Times"/>
              </w:rPr>
            </w:pPr>
            <w:r>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F20577">
            <w:pPr>
              <w:ind w:left="720" w:hanging="720"/>
              <w:rPr>
                <w:rFonts w:ascii="Times" w:hAnsi="Times"/>
                <w:lang w:eastAsia="zh-CN"/>
              </w:rPr>
            </w:pPr>
            <w:r>
              <w:t>Follow the modelling of TR 38.901</w:t>
            </w:r>
            <w:r>
              <w:rPr>
                <w:rFonts w:hint="eastAsia"/>
                <w:lang w:eastAsia="zh-CN"/>
              </w:rPr>
              <w:t xml:space="preserve"> (e.g. 1.5m)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rFonts w:ascii="Times" w:hAnsi="Times"/>
              </w:rPr>
            </w:pPr>
            <w:r>
              <w:rPr>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F20577">
            <w:pPr>
              <w:ind w:left="720" w:hanging="720"/>
              <w:rPr>
                <w:rFonts w:ascii="Times" w:hAnsi="Times"/>
              </w:rPr>
            </w:pPr>
            <w:r>
              <w:t>0dBi as starting point</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zh-CN"/>
              </w:rPr>
            </w:pPr>
            <w:r>
              <w:rPr>
                <w:rFonts w:hint="eastAsia"/>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hideMark/>
          </w:tcPr>
          <w:p w:rsidR="00B31A6A" w:rsidRPr="00C712AB" w:rsidRDefault="00B31A6A" w:rsidP="00F20577">
            <w:pPr>
              <w:spacing w:before="20" w:after="20" w:line="276" w:lineRule="auto"/>
              <w:ind w:right="-157"/>
              <w:rPr>
                <w:lang w:eastAsia="zh-CN"/>
              </w:rPr>
            </w:pPr>
            <w:r>
              <w:rPr>
                <w:rFonts w:hint="eastAsia"/>
                <w:lang w:eastAsia="zh-CN"/>
              </w:rPr>
              <w:t>9 dB</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ja-JP"/>
              </w:rPr>
            </w:pPr>
            <w:r w:rsidRPr="00001607">
              <w:rPr>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hideMark/>
          </w:tcPr>
          <w:p w:rsidR="00B31A6A" w:rsidRPr="00C712AB" w:rsidRDefault="00B31A6A" w:rsidP="00F20577">
            <w:pPr>
              <w:spacing w:before="20" w:after="20" w:line="276" w:lineRule="auto"/>
              <w:ind w:right="-157"/>
              <w:rPr>
                <w:lang w:eastAsia="zh-CN"/>
              </w:rPr>
            </w:pPr>
            <w:r w:rsidRPr="004B3ED9">
              <w:t>49 dBm</w:t>
            </w:r>
            <w:r>
              <w:rPr>
                <w:rFonts w:hint="eastAsia"/>
                <w:lang w:eastAsia="zh-CN"/>
              </w:rPr>
              <w:t xml:space="preserve">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zh-CN"/>
              </w:rPr>
            </w:pPr>
            <w:r>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F20577">
            <w:pPr>
              <w:spacing w:before="20" w:after="20" w:line="276" w:lineRule="auto"/>
              <w:ind w:right="-157"/>
              <w:rPr>
                <w:lang w:eastAsia="zh-CN"/>
              </w:rPr>
            </w:pPr>
            <w:r w:rsidRPr="00E55D62">
              <w:rPr>
                <w:lang w:eastAsia="ja-JP"/>
              </w:rPr>
              <w:t>MMSE-IRC as the baseline receiver</w:t>
            </w:r>
            <w:r w:rsidRPr="00E55D62">
              <w:rPr>
                <w:lang w:eastAsia="ja-JP"/>
              </w:rPr>
              <w:br/>
              <w:t>Note: Advanced receiver is not precluded.</w:t>
            </w:r>
          </w:p>
        </w:tc>
      </w:tr>
      <w:tr w:rsidR="00B31A6A" w:rsidTr="00F20577">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hideMark/>
          </w:tcPr>
          <w:p w:rsidR="00B31A6A" w:rsidRPr="008F2E81" w:rsidRDefault="00B31A6A" w:rsidP="007A4FEB">
            <w:pPr>
              <w:spacing w:beforeLines="50"/>
              <w:ind w:left="720" w:hanging="720"/>
              <w:jc w:val="center"/>
              <w:rPr>
                <w:b/>
                <w:color w:val="000000"/>
                <w:lang w:eastAsia="zh-CN"/>
              </w:rPr>
            </w:pPr>
            <w:r w:rsidRPr="008F2E81">
              <w:rPr>
                <w:rFonts w:hint="eastAsia"/>
                <w:b/>
                <w:color w:val="000000"/>
                <w:lang w:eastAsia="zh-CN"/>
              </w:rPr>
              <w:t>Parameters</w:t>
            </w:r>
            <w:r>
              <w:rPr>
                <w:rFonts w:hint="eastAsia"/>
                <w:b/>
                <w:color w:val="000000"/>
                <w:lang w:eastAsia="zh-CN"/>
              </w:rPr>
              <w:t xml:space="preserve"> with the value not defined in 38.802</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spacing w:after="0"/>
              <w:ind w:left="720" w:hanging="720"/>
              <w:rPr>
                <w:lang w:eastAsia="zh-CN"/>
              </w:rPr>
            </w:pPr>
            <w:r w:rsidRPr="005B5A02">
              <w:rPr>
                <w:rFonts w:hint="eastAsia"/>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spacing w:afterLines="50"/>
              <w:rPr>
                <w:lang w:eastAsia="zh-CN"/>
              </w:rPr>
            </w:pPr>
            <w:r>
              <w:rPr>
                <w:rFonts w:hint="eastAsia"/>
                <w:lang w:eastAsia="zh-CN"/>
              </w:rPr>
              <w:t xml:space="preserve">Up to 10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spacing w:after="0"/>
              <w:ind w:left="720" w:hanging="720"/>
              <w:rPr>
                <w:lang w:eastAsia="zh-CN"/>
              </w:rPr>
            </w:pPr>
            <w:r>
              <w:rPr>
                <w:rFonts w:hint="eastAsia"/>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hideMark/>
          </w:tcPr>
          <w:p w:rsidR="00B31A6A" w:rsidRPr="00E36AD2" w:rsidDel="006F657A" w:rsidRDefault="00B31A6A" w:rsidP="00F20577">
            <w:pPr>
              <w:spacing w:afterLines="50"/>
              <w:rPr>
                <w:highlight w:val="yellow"/>
                <w:lang w:eastAsia="zh-CN"/>
              </w:rPr>
            </w:pPr>
            <w:r>
              <w:rPr>
                <w:rFonts w:hint="eastAsia"/>
                <w:lang w:eastAsia="zh-CN"/>
              </w:rPr>
              <w:t>40 MHz</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spacing w:after="0"/>
              <w:ind w:left="720" w:hanging="720"/>
              <w:rPr>
                <w:lang w:eastAsia="zh-CN"/>
              </w:rPr>
            </w:pPr>
            <w:r>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hideMark/>
          </w:tcPr>
          <w:p w:rsidR="00B31A6A" w:rsidRPr="00E36AD2" w:rsidDel="006F657A" w:rsidRDefault="00B31A6A" w:rsidP="00F20577">
            <w:pPr>
              <w:spacing w:afterLines="50"/>
              <w:rPr>
                <w:highlight w:val="yellow"/>
                <w:lang w:eastAsia="zh-CN"/>
              </w:rPr>
            </w:pPr>
            <w:r>
              <w:rPr>
                <w:lang w:eastAsia="zh-CN"/>
              </w:rPr>
              <w:t>30 kHz, 60 kHz</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ja-JP"/>
              </w:rPr>
            </w:pPr>
            <w:r>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hideMark/>
          </w:tcPr>
          <w:p w:rsidR="00B31A6A" w:rsidRPr="005370A6" w:rsidRDefault="00B31A6A" w:rsidP="00F20577">
            <w:pPr>
              <w:pStyle w:val="B2"/>
              <w:ind w:left="0" w:firstLine="0"/>
              <w:rPr>
                <w:rFonts w:eastAsia="SimSun"/>
                <w:sz w:val="22"/>
                <w:szCs w:val="22"/>
                <w:lang w:val="en-US" w:eastAsia="zh-CN"/>
              </w:rPr>
            </w:pPr>
            <w:r>
              <w:rPr>
                <w:rFonts w:eastAsia="SimSun" w:hint="eastAsia"/>
                <w:sz w:val="22"/>
                <w:szCs w:val="22"/>
                <w:lang w:val="en-US" w:eastAsia="zh-CN"/>
              </w:rPr>
              <w:t xml:space="preserve">100% of users are outdoors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ja-JP"/>
              </w:rPr>
            </w:pPr>
            <w:r w:rsidRPr="00E55D62">
              <w:rPr>
                <w:lang w:eastAsia="ja-JP"/>
              </w:rPr>
              <w:lastRenderedPageBreak/>
              <w:t>Traffic model</w:t>
            </w:r>
          </w:p>
        </w:tc>
        <w:tc>
          <w:tcPr>
            <w:tcW w:w="5208" w:type="dxa"/>
            <w:tcBorders>
              <w:top w:val="single" w:sz="4" w:space="0" w:color="auto"/>
              <w:left w:val="single" w:sz="4" w:space="0" w:color="auto"/>
              <w:bottom w:val="single" w:sz="4" w:space="0" w:color="auto"/>
              <w:right w:val="single" w:sz="4" w:space="0" w:color="auto"/>
            </w:tcBorders>
            <w:hideMark/>
          </w:tcPr>
          <w:p w:rsidR="00B31A6A" w:rsidRPr="0097774B" w:rsidRDefault="00B31A6A" w:rsidP="00F20577">
            <w:pPr>
              <w:pStyle w:val="B3"/>
              <w:spacing w:after="60"/>
              <w:ind w:left="284"/>
              <w:rPr>
                <w:sz w:val="22"/>
                <w:szCs w:val="22"/>
                <w:lang w:val="en-US" w:eastAsia="zh-CN"/>
              </w:rPr>
            </w:pPr>
            <w:r w:rsidRPr="0087172B">
              <w:rPr>
                <w:sz w:val="22"/>
                <w:szCs w:val="22"/>
                <w:lang w:val="en-US" w:eastAsia="ko-KR"/>
              </w:rPr>
              <w:t xml:space="preserve">Traffic (Periodic) for Inter-packet arrival time: </w:t>
            </w:r>
            <w:r>
              <w:rPr>
                <w:rFonts w:hint="eastAsia"/>
                <w:sz w:val="22"/>
                <w:szCs w:val="22"/>
                <w:lang w:val="en-US" w:eastAsia="zh-CN"/>
              </w:rPr>
              <w:t>0.833 ms</w:t>
            </w:r>
          </w:p>
          <w:p w:rsidR="00B31A6A" w:rsidRPr="0009450E" w:rsidRDefault="00B31A6A" w:rsidP="00F20577">
            <w:pPr>
              <w:spacing w:before="20" w:after="20" w:line="276" w:lineRule="auto"/>
              <w:ind w:right="-157"/>
              <w:rPr>
                <w:lang w:eastAsia="zh-CN"/>
              </w:rPr>
            </w:pPr>
            <w:r>
              <w:rPr>
                <w:rFonts w:hint="eastAsia"/>
                <w:lang w:eastAsia="zh-CN"/>
              </w:rPr>
              <w:t>Packet size: [250] bytes</w:t>
            </w:r>
          </w:p>
          <w:p w:rsidR="00B31A6A" w:rsidRDefault="00B31A6A" w:rsidP="00F20577">
            <w:pPr>
              <w:pStyle w:val="af5"/>
              <w:spacing w:before="20" w:after="20" w:line="276" w:lineRule="auto"/>
              <w:ind w:left="0" w:right="-157"/>
              <w:contextualSpacing w:val="0"/>
              <w:jc w:val="left"/>
            </w:pPr>
            <w:r w:rsidRPr="0009450E">
              <w:rPr>
                <w:rFonts w:hint="eastAsia"/>
              </w:rPr>
              <w:t>CN delay</w:t>
            </w:r>
            <w:r>
              <w:rPr>
                <w:rFonts w:hint="eastAsia"/>
              </w:rPr>
              <w:t>: [3] ms</w:t>
            </w:r>
          </w:p>
          <w:p w:rsidR="00B31A6A" w:rsidRPr="0097774B" w:rsidRDefault="00B31A6A" w:rsidP="00F20577">
            <w:pPr>
              <w:pStyle w:val="af5"/>
              <w:spacing w:before="20" w:after="20" w:line="276" w:lineRule="auto"/>
              <w:ind w:left="0" w:right="-157"/>
              <w:contextualSpacing w:val="0"/>
              <w:jc w:val="left"/>
            </w:pPr>
            <w:r>
              <w:rPr>
                <w:rFonts w:hint="eastAsia"/>
              </w:rPr>
              <w:t>L1 latency bound: [6] ms</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rFonts w:ascii="Times" w:hAnsi="Times"/>
                <w:lang w:eastAsia="ja-JP"/>
              </w:rPr>
            </w:pPr>
            <w:r>
              <w:t>UE power control</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F20577">
            <w:pPr>
              <w:ind w:left="720" w:hanging="720"/>
              <w:rPr>
                <w:rFonts w:ascii="Times" w:hAnsi="Times"/>
              </w:rPr>
            </w:pPr>
            <w:r>
              <w:t xml:space="preserve">Companies report the PC mechanisms used for URLLC.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1A6A" w:rsidRDefault="00B31A6A" w:rsidP="00F20577">
            <w:pPr>
              <w:ind w:left="720" w:hanging="720"/>
              <w:rPr>
                <w:rFonts w:ascii="Times" w:hAnsi="Times"/>
              </w:rPr>
            </w:pPr>
            <w:r>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B31A6A" w:rsidRDefault="00B31A6A" w:rsidP="00F20577">
            <w:pPr>
              <w:ind w:left="720" w:hanging="720"/>
              <w:rPr>
                <w:rFonts w:ascii="Times" w:hAnsi="Times"/>
              </w:rPr>
            </w:pPr>
            <w:r>
              <w:t>Companies report (including HARQ mechanisms).</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1A6A" w:rsidRDefault="00B31A6A" w:rsidP="00F20577">
            <w:pPr>
              <w:ind w:left="720" w:hanging="720"/>
              <w:rPr>
                <w:rFonts w:ascii="Times" w:hAnsi="Times"/>
              </w:rPr>
            </w:pPr>
            <w:r>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B31A6A" w:rsidRDefault="00B31A6A" w:rsidP="00F20577">
            <w:pPr>
              <w:ind w:left="720" w:hanging="720"/>
              <w:rPr>
                <w:rFonts w:ascii="Times" w:hAnsi="Times"/>
              </w:rPr>
            </w:pPr>
            <w:r>
              <w:t>Realistic</w:t>
            </w:r>
          </w:p>
        </w:tc>
      </w:tr>
    </w:tbl>
    <w:p w:rsidR="00B31A6A" w:rsidRDefault="00B31A6A" w:rsidP="00B31A6A">
      <w:pPr>
        <w:rPr>
          <w:lang w:eastAsia="zh-CN"/>
        </w:rPr>
      </w:pPr>
    </w:p>
    <w:p w:rsidR="00B31A6A" w:rsidRPr="000E237F" w:rsidRDefault="00B31A6A" w:rsidP="00B31A6A">
      <w:pPr>
        <w:spacing w:afterLines="50"/>
        <w:rPr>
          <w:i/>
          <w:kern w:val="2"/>
          <w:lang w:eastAsia="zh-CN"/>
        </w:rPr>
      </w:pPr>
      <w:r w:rsidRPr="00E454AE">
        <w:rPr>
          <w:rFonts w:hint="eastAsia"/>
          <w:b/>
          <w:i/>
          <w:kern w:val="2"/>
          <w:lang w:eastAsia="zh-CN"/>
        </w:rPr>
        <w:t xml:space="preserve">Proposal </w:t>
      </w:r>
      <w:r>
        <w:rPr>
          <w:rFonts w:hint="eastAsia"/>
          <w:b/>
          <w:i/>
          <w:kern w:val="2"/>
          <w:lang w:eastAsia="zh-CN"/>
        </w:rPr>
        <w:t>5.1-2</w:t>
      </w:r>
      <w:r w:rsidRPr="00E454AE">
        <w:rPr>
          <w:rFonts w:hint="eastAsia"/>
          <w:b/>
          <w:i/>
          <w:kern w:val="2"/>
          <w:lang w:eastAsia="zh-CN"/>
        </w:rPr>
        <w:t>:</w:t>
      </w:r>
      <w:r>
        <w:rPr>
          <w:rFonts w:hint="eastAsia"/>
          <w:i/>
          <w:kern w:val="2"/>
          <w:lang w:eastAsia="zh-CN"/>
        </w:rPr>
        <w:t xml:space="preserve"> Take the simulation settings in Table </w:t>
      </w:r>
      <w:r w:rsidR="002F2F01">
        <w:rPr>
          <w:rFonts w:hint="eastAsia"/>
          <w:i/>
          <w:kern w:val="2"/>
          <w:lang w:eastAsia="zh-CN"/>
        </w:rPr>
        <w:t>5.1-3</w:t>
      </w:r>
      <w:r>
        <w:rPr>
          <w:rFonts w:hint="eastAsia"/>
          <w:i/>
          <w:kern w:val="2"/>
          <w:lang w:eastAsia="zh-CN"/>
        </w:rPr>
        <w:t xml:space="preserve"> as the starting point for Rel-16 NR URLLC</w:t>
      </w:r>
      <w:r w:rsidRPr="004062FE">
        <w:rPr>
          <w:rFonts w:hint="eastAsia"/>
          <w:i/>
          <w:kern w:val="2"/>
          <w:lang w:eastAsia="zh-CN"/>
        </w:rPr>
        <w:t xml:space="preserve"> </w:t>
      </w:r>
      <w:r>
        <w:rPr>
          <w:rFonts w:hint="eastAsia"/>
          <w:i/>
          <w:kern w:val="2"/>
          <w:lang w:eastAsia="zh-CN"/>
        </w:rPr>
        <w:t xml:space="preserve">system level evaluation for electrical power distribution.  </w:t>
      </w:r>
    </w:p>
    <w:p w:rsidR="00B31A6A" w:rsidRDefault="00B31A6A" w:rsidP="00B31A6A">
      <w:pPr>
        <w:pStyle w:val="3"/>
        <w:rPr>
          <w:lang w:eastAsia="zh-CN"/>
        </w:rPr>
      </w:pPr>
      <w:r>
        <w:rPr>
          <w:rFonts w:hint="eastAsia"/>
          <w:lang w:eastAsia="zh-CN"/>
        </w:rPr>
        <w:t xml:space="preserve">Factory automation  </w:t>
      </w:r>
    </w:p>
    <w:p w:rsidR="00B31A6A" w:rsidRPr="00751060" w:rsidRDefault="00B31A6A" w:rsidP="00B31A6A">
      <w:pPr>
        <w:rPr>
          <w:lang w:eastAsia="zh-CN"/>
        </w:rPr>
      </w:pPr>
      <w:r>
        <w:rPr>
          <w:rFonts w:hint="eastAsia"/>
          <w:lang w:eastAsia="zh-CN"/>
        </w:rPr>
        <w:t>Factory automation would mainly target for Indoor hot-spot. However, according to the LS on channel model for indoor industrial scenarios from 5G-ACIA, the channel model defined in 38.901 may need to be extended to better match industrial facilities characteristic. We may need to adjust some parameters of the channel model, like the layout or path loss related parameters. F</w:t>
      </w:r>
      <w:r w:rsidRPr="00DE3DE8">
        <w:rPr>
          <w:rFonts w:hint="eastAsia"/>
          <w:lang w:eastAsia="zh-CN"/>
        </w:rPr>
        <w:t xml:space="preserve">urther discussion is needed on </w:t>
      </w:r>
      <w:r w:rsidRPr="00DE3DE8">
        <w:rPr>
          <w:lang w:eastAsia="zh-CN"/>
        </w:rPr>
        <w:t>what</w:t>
      </w:r>
      <w:r w:rsidRPr="00DE3DE8">
        <w:rPr>
          <w:rFonts w:hint="eastAsia"/>
          <w:lang w:eastAsia="zh-CN"/>
        </w:rPr>
        <w:t xml:space="preserve"> to do with the evaluation on factory automation considering accurate updated channel model is not available</w:t>
      </w:r>
      <w:r>
        <w:rPr>
          <w:rFonts w:hint="eastAsia"/>
          <w:lang w:eastAsia="zh-CN"/>
        </w:rPr>
        <w:t>. T</w:t>
      </w:r>
      <w:r w:rsidRPr="00B94633">
        <w:rPr>
          <w:lang w:eastAsia="zh-CN"/>
        </w:rPr>
        <w:t xml:space="preserve">he </w:t>
      </w:r>
      <w:r>
        <w:rPr>
          <w:lang w:eastAsia="zh-CN"/>
        </w:rPr>
        <w:t>simulation settings</w:t>
      </w:r>
      <w:r>
        <w:rPr>
          <w:rFonts w:hint="eastAsia"/>
          <w:lang w:eastAsia="zh-CN"/>
        </w:rPr>
        <w:t xml:space="preserve"> in Table </w:t>
      </w:r>
      <w:r w:rsidR="002F2F01">
        <w:rPr>
          <w:rFonts w:hint="eastAsia"/>
          <w:lang w:eastAsia="zh-CN"/>
        </w:rPr>
        <w:t xml:space="preserve">5.1-4 </w:t>
      </w:r>
      <w:r>
        <w:rPr>
          <w:rFonts w:hint="eastAsia"/>
          <w:lang w:eastAsia="zh-CN"/>
        </w:rPr>
        <w:t xml:space="preserve">can be used for indoor hot-spot for factory automation. </w:t>
      </w:r>
    </w:p>
    <w:p w:rsidR="00B31A6A" w:rsidRPr="006D726F" w:rsidRDefault="00B31A6A" w:rsidP="007A4FEB">
      <w:pPr>
        <w:spacing w:beforeLines="50" w:afterLines="50"/>
        <w:jc w:val="center"/>
        <w:outlineLvl w:val="0"/>
        <w:rPr>
          <w:b/>
          <w:bCs/>
          <w:lang w:eastAsia="zh-CN"/>
        </w:rPr>
      </w:pPr>
      <w:r>
        <w:rPr>
          <w:b/>
          <w:bCs/>
        </w:rPr>
        <w:t xml:space="preserve">Table </w:t>
      </w:r>
      <w:r>
        <w:rPr>
          <w:rFonts w:hint="eastAsia"/>
          <w:b/>
          <w:bCs/>
          <w:lang w:eastAsia="zh-CN"/>
        </w:rPr>
        <w:t>5</w:t>
      </w:r>
      <w:r w:rsidR="002F2F01">
        <w:rPr>
          <w:rFonts w:hint="eastAsia"/>
          <w:b/>
          <w:bCs/>
          <w:lang w:eastAsia="zh-CN"/>
        </w:rPr>
        <w:t>.1-4</w:t>
      </w:r>
      <w:r>
        <w:rPr>
          <w:b/>
          <w:bCs/>
        </w:rPr>
        <w:t>: System-level evaluation assumptions</w:t>
      </w:r>
      <w:r>
        <w:rPr>
          <w:rFonts w:hint="eastAsia"/>
          <w:b/>
          <w:bCs/>
          <w:lang w:eastAsia="zh-CN"/>
        </w:rPr>
        <w:t xml:space="preserve"> (Indoor hot-spot for factory automation)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B31A6A" w:rsidRDefault="00B31A6A" w:rsidP="00F20577">
            <w:pPr>
              <w:ind w:left="720" w:hanging="720"/>
              <w:jc w:val="center"/>
              <w:rPr>
                <w:rFonts w:ascii="Times" w:hAnsi="Times"/>
                <w:b/>
                <w:bCs/>
              </w:rPr>
            </w:pPr>
            <w:r>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B31A6A" w:rsidRDefault="00B31A6A" w:rsidP="00F20577">
            <w:pPr>
              <w:ind w:left="720" w:hanging="720"/>
              <w:jc w:val="center"/>
              <w:rPr>
                <w:rFonts w:ascii="Times" w:hAnsi="Times"/>
                <w:b/>
                <w:bCs/>
                <w:lang w:eastAsia="zh-CN"/>
              </w:rPr>
            </w:pPr>
            <w:r>
              <w:rPr>
                <w:rFonts w:hint="eastAsia"/>
                <w:b/>
                <w:bCs/>
                <w:lang w:eastAsia="zh-CN"/>
              </w:rPr>
              <w:t>Value</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lang w:eastAsia="zh-CN"/>
              </w:rPr>
            </w:pPr>
            <w:r>
              <w:rPr>
                <w:rFonts w:hint="eastAsia"/>
                <w:lang w:eastAsia="zh-CN"/>
              </w:rPr>
              <w:t>20</w:t>
            </w:r>
            <w:r w:rsidRPr="005B5A02">
              <w:t>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ja-JP"/>
              </w:rPr>
            </w:pPr>
            <w:r w:rsidRPr="005B5A02">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sidRPr="005B5A02">
              <w:rPr>
                <w:rFonts w:hint="eastAsia"/>
                <w:lang w:eastAsia="zh-CN"/>
              </w:rPr>
              <w:t>4 GHz</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33042A" w:rsidRDefault="00B31A6A" w:rsidP="00F20577">
            <w:pPr>
              <w:pStyle w:val="TAL"/>
              <w:rPr>
                <w:sz w:val="22"/>
                <w:szCs w:val="22"/>
                <w:lang w:val="en-US" w:eastAsia="zh-CN"/>
              </w:rPr>
            </w:pPr>
            <w:r w:rsidRPr="005B5A02">
              <w:rPr>
                <w:rFonts w:ascii="Times New Roman" w:hAnsi="Times New Roman"/>
                <w:sz w:val="22"/>
                <w:szCs w:val="22"/>
                <w:lang w:val="en-US" w:eastAsia="zh-CN"/>
              </w:rPr>
              <w:t>23dBm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rPr>
                <w:rFonts w:ascii="Times" w:hAnsi="Times"/>
              </w:rPr>
            </w:pPr>
            <w:r w:rsidRPr="005B5A02">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rFonts w:ascii="Times" w:hAnsi="Times"/>
                <w:lang w:eastAsia="ja-JP"/>
              </w:rPr>
            </w:pPr>
            <w:r>
              <w:rPr>
                <w:rFonts w:hint="eastAsia"/>
                <w:lang w:eastAsia="zh-CN"/>
              </w:rPr>
              <w:t>5</w:t>
            </w:r>
            <w:r w:rsidRPr="005B5A02">
              <w:rPr>
                <w:lang w:eastAsia="ja-JP"/>
              </w:rPr>
              <w:t xml:space="preserve"> dBi</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rFonts w:ascii="Times" w:hAnsi="Times"/>
              </w:rPr>
            </w:pPr>
            <w:r w:rsidRPr="005B5A02">
              <w:t>5dB</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7A4FEB">
            <w:pPr>
              <w:spacing w:beforeLines="50" w:after="60"/>
              <w:rPr>
                <w:lang w:eastAsia="zh-CN"/>
              </w:rPr>
            </w:pPr>
            <w:r>
              <w:rPr>
                <w:rFonts w:hint="eastAsia"/>
                <w:lang w:eastAsia="zh-CN"/>
              </w:rPr>
              <w:t>4 GHz: Up to 256Tx/Rx antenna elements</w:t>
            </w:r>
          </w:p>
          <w:p w:rsidR="00B31A6A" w:rsidRPr="006B780A" w:rsidRDefault="00B31A6A" w:rsidP="00F20577">
            <w:pPr>
              <w:rPr>
                <w:lang w:eastAsia="zh-CN"/>
              </w:rPr>
            </w:pPr>
            <w:r w:rsidRPr="00103638">
              <w:rPr>
                <w:lang w:eastAsia="zh-CN"/>
              </w:rPr>
              <w:t>(M, N, P, Mg, Ng) = (4, 4, 2, 1, 1), dH = dV = 0.5 λ for 4GHz</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rFonts w:ascii="Times" w:hAnsi="Times"/>
              </w:rPr>
            </w:pPr>
            <w:r w:rsidRPr="005B5A02">
              <w:t>25m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lang w:eastAsia="zh-CN"/>
              </w:rPr>
            </w:pPr>
            <w:r>
              <w:rPr>
                <w:rFonts w:hint="eastAsia"/>
                <w:lang w:eastAsia="zh-CN"/>
              </w:rPr>
              <w:t>UE</w:t>
            </w:r>
            <w:r w:rsidRPr="005B5A02">
              <w:rPr>
                <w:lang w:eastAsia="ja-JP"/>
              </w:rPr>
              <w:t xml:space="preserve"> antenna configuration</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F20577">
            <w:pPr>
              <w:spacing w:after="60"/>
              <w:ind w:left="720" w:hanging="720"/>
              <w:rPr>
                <w:rFonts w:ascii="Times" w:hAnsi="Times"/>
                <w:lang w:eastAsia="zh-CN"/>
              </w:rPr>
            </w:pPr>
            <w:r>
              <w:rPr>
                <w:rFonts w:ascii="Times" w:hAnsi="Times" w:hint="eastAsia"/>
                <w:lang w:eastAsia="zh-CN"/>
              </w:rPr>
              <w:t>Up to 8Tx/Rx antenna elements</w:t>
            </w:r>
          </w:p>
          <w:p w:rsidR="00B31A6A" w:rsidRPr="005B5A02" w:rsidRDefault="00B31A6A" w:rsidP="00F20577">
            <w:pPr>
              <w:spacing w:afterLines="50"/>
              <w:rPr>
                <w:rFonts w:ascii="Times" w:hAnsi="Times"/>
                <w:lang w:eastAsia="zh-CN"/>
              </w:rPr>
            </w:pPr>
            <w:r w:rsidRPr="00C81877">
              <w:rPr>
                <w:rFonts w:ascii="Times" w:hAnsi="Times"/>
                <w:lang w:eastAsia="zh-CN"/>
              </w:rPr>
              <w:t>Panel model 1: Mg = 1, Ng = 1, P = 2, dH = 0.5</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rFonts w:ascii="Times" w:hAnsi="Times"/>
              </w:rPr>
            </w:pPr>
            <w:r>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F20577">
            <w:pPr>
              <w:ind w:left="720" w:hanging="720"/>
              <w:rPr>
                <w:rFonts w:ascii="Times" w:hAnsi="Times"/>
                <w:lang w:eastAsia="zh-CN"/>
              </w:rPr>
            </w:pPr>
            <w:r>
              <w:t>Follow the modelling of TR 38.901</w:t>
            </w:r>
            <w:r>
              <w:rPr>
                <w:rFonts w:hint="eastAsia"/>
                <w:lang w:eastAsia="zh-CN"/>
              </w:rPr>
              <w:t xml:space="preserve"> (e.g. 1.5m)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rFonts w:ascii="Times" w:hAnsi="Times"/>
              </w:rPr>
            </w:pPr>
            <w:r>
              <w:rPr>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F20577">
            <w:pPr>
              <w:ind w:left="720" w:hanging="720"/>
              <w:rPr>
                <w:rFonts w:ascii="Times" w:hAnsi="Times"/>
              </w:rPr>
            </w:pPr>
            <w:r>
              <w:t>0dBi as starting point</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ja-JP"/>
              </w:rPr>
            </w:pPr>
            <w:r w:rsidRPr="00001607">
              <w:rPr>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hideMark/>
          </w:tcPr>
          <w:p w:rsidR="00B31A6A" w:rsidRPr="001602F5" w:rsidRDefault="00B31A6A" w:rsidP="00F20577">
            <w:pPr>
              <w:spacing w:before="20" w:after="20" w:line="276" w:lineRule="auto"/>
              <w:rPr>
                <w:rFonts w:cs="Arial"/>
                <w:bCs/>
                <w:lang w:eastAsia="zh-CN"/>
              </w:rPr>
            </w:pPr>
            <w:r w:rsidRPr="00E64638">
              <w:rPr>
                <w:rFonts w:cs="Arial"/>
                <w:bCs/>
                <w:lang w:eastAsia="zh-CN"/>
              </w:rPr>
              <w:t>24 dBm for 20 MHz bandwidth</w:t>
            </w:r>
            <w:r w:rsidRPr="00E64638">
              <w:t xml:space="preserve">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rFonts w:ascii="Times" w:hAnsi="Times"/>
                <w:lang w:eastAsia="ja-JP"/>
              </w:rPr>
            </w:pPr>
            <w:r>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001607" w:rsidRDefault="00B31A6A" w:rsidP="00F20577">
            <w:pPr>
              <w:rPr>
                <w:lang w:eastAsia="zh-CN"/>
              </w:rPr>
            </w:pPr>
            <w:r w:rsidRPr="00E55D62">
              <w:rPr>
                <w:lang w:eastAsia="ja-JP"/>
              </w:rPr>
              <w:t>MMSE-IRC as the baseline receiver</w:t>
            </w:r>
            <w:r w:rsidRPr="00E55D62">
              <w:rPr>
                <w:lang w:eastAsia="ja-JP"/>
              </w:rPr>
              <w:br/>
              <w:t>Note: Advanced receiver is not precluded.</w:t>
            </w:r>
          </w:p>
        </w:tc>
      </w:tr>
      <w:tr w:rsidR="00B31A6A" w:rsidTr="00F20577">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hideMark/>
          </w:tcPr>
          <w:p w:rsidR="00B31A6A" w:rsidRPr="008F2E81" w:rsidRDefault="00B31A6A" w:rsidP="007A4FEB">
            <w:pPr>
              <w:spacing w:beforeLines="50"/>
              <w:ind w:left="720" w:hanging="720"/>
              <w:jc w:val="center"/>
              <w:rPr>
                <w:b/>
                <w:color w:val="000000"/>
                <w:lang w:eastAsia="zh-CN"/>
              </w:rPr>
            </w:pPr>
            <w:r w:rsidRPr="008F2E81">
              <w:rPr>
                <w:rFonts w:hint="eastAsia"/>
                <w:b/>
                <w:color w:val="000000"/>
                <w:lang w:eastAsia="zh-CN"/>
              </w:rPr>
              <w:t>Parameters</w:t>
            </w:r>
            <w:r>
              <w:rPr>
                <w:rFonts w:hint="eastAsia"/>
                <w:b/>
                <w:color w:val="000000"/>
                <w:lang w:eastAsia="zh-CN"/>
              </w:rPr>
              <w:t xml:space="preserve"> with the value not defined </w:t>
            </w:r>
            <w:r>
              <w:rPr>
                <w:b/>
                <w:color w:val="000000"/>
                <w:lang w:eastAsia="zh-CN"/>
              </w:rPr>
              <w:t>directly</w:t>
            </w:r>
            <w:r>
              <w:rPr>
                <w:rFonts w:hint="eastAsia"/>
                <w:b/>
                <w:color w:val="000000"/>
                <w:lang w:eastAsia="zh-CN"/>
              </w:rPr>
              <w:t xml:space="preserve"> for factory automation in 38.802</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Pr>
                <w:lang w:eastAsia="zh-CN"/>
              </w:rPr>
              <w:t>30 kHz, 60 kHz</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zh-CN"/>
              </w:rPr>
            </w:pPr>
            <w:r>
              <w:rPr>
                <w:rFonts w:hint="eastAsia"/>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zh-CN"/>
              </w:rPr>
            </w:pPr>
            <w:r>
              <w:rPr>
                <w:rFonts w:hint="eastAsia"/>
                <w:lang w:eastAsia="zh-CN"/>
              </w:rPr>
              <w:t>40 MHz</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037F13">
              <w:rPr>
                <w:lang w:eastAsia="ja-JP"/>
              </w:rPr>
              <w:t>Layout</w:t>
            </w:r>
          </w:p>
        </w:tc>
        <w:tc>
          <w:tcPr>
            <w:tcW w:w="5208" w:type="dxa"/>
            <w:tcBorders>
              <w:top w:val="single" w:sz="4" w:space="0" w:color="auto"/>
              <w:left w:val="single" w:sz="4" w:space="0" w:color="auto"/>
              <w:bottom w:val="single" w:sz="4" w:space="0" w:color="auto"/>
              <w:right w:val="single" w:sz="4" w:space="0" w:color="auto"/>
            </w:tcBorders>
            <w:hideMark/>
          </w:tcPr>
          <w:p w:rsidR="00B31A6A" w:rsidRPr="002163F1" w:rsidRDefault="00B31A6A" w:rsidP="00F20577">
            <w:pPr>
              <w:overflowPunct w:val="0"/>
              <w:spacing w:after="0"/>
              <w:textAlignment w:val="baseline"/>
              <w:rPr>
                <w:lang w:eastAsia="zh-CN"/>
              </w:rPr>
            </w:pPr>
            <w:r w:rsidRPr="002163F1">
              <w:rPr>
                <w:lang w:eastAsia="ja-JP"/>
              </w:rPr>
              <w:t>Single layer</w:t>
            </w:r>
            <w:r>
              <w:rPr>
                <w:rFonts w:hint="eastAsia"/>
                <w:lang w:eastAsia="zh-CN"/>
              </w:rPr>
              <w:t xml:space="preserve"> as defined in 38.802</w:t>
            </w:r>
          </w:p>
          <w:p w:rsidR="00B31A6A" w:rsidRPr="002163F1" w:rsidRDefault="00B31A6A" w:rsidP="00F20577">
            <w:pPr>
              <w:overflowPunct w:val="0"/>
              <w:spacing w:after="0"/>
              <w:textAlignment w:val="baseline"/>
              <w:rPr>
                <w:lang w:eastAsia="ja-JP"/>
              </w:rPr>
            </w:pPr>
            <w:r w:rsidRPr="002163F1">
              <w:rPr>
                <w:lang w:eastAsia="ja-JP"/>
              </w:rPr>
              <w:lastRenderedPageBreak/>
              <w:t>Indoor floor: (</w:t>
            </w:r>
            <w:r>
              <w:rPr>
                <w:rFonts w:hint="eastAsia"/>
                <w:lang w:eastAsia="zh-CN"/>
              </w:rPr>
              <w:t>25</w:t>
            </w:r>
            <w:r w:rsidRPr="002163F1">
              <w:rPr>
                <w:rFonts w:hint="eastAsia"/>
                <w:lang w:eastAsia="ja-JP"/>
              </w:rPr>
              <w:t>BS</w:t>
            </w:r>
            <w:r w:rsidRPr="002163F1">
              <w:rPr>
                <w:lang w:eastAsia="ja-JP"/>
              </w:rPr>
              <w:t>s per 1</w:t>
            </w:r>
            <w:r>
              <w:rPr>
                <w:rFonts w:hint="eastAsia"/>
                <w:lang w:eastAsia="zh-CN"/>
              </w:rPr>
              <w:t>0</w:t>
            </w:r>
            <w:r w:rsidRPr="002163F1">
              <w:rPr>
                <w:lang w:eastAsia="ja-JP"/>
              </w:rPr>
              <w:t xml:space="preserve">0m x </w:t>
            </w:r>
            <w:r>
              <w:rPr>
                <w:rFonts w:hint="eastAsia"/>
                <w:lang w:eastAsia="zh-CN"/>
              </w:rPr>
              <w:t>10</w:t>
            </w:r>
            <w:r w:rsidRPr="002163F1">
              <w:rPr>
                <w:lang w:eastAsia="ja-JP"/>
              </w:rPr>
              <w:t>0m)</w:t>
            </w:r>
          </w:p>
          <w:p w:rsidR="00B31A6A" w:rsidRDefault="00B31A6A" w:rsidP="00F20577">
            <w:pPr>
              <w:overflowPunct w:val="0"/>
              <w:spacing w:after="0"/>
              <w:textAlignment w:val="baseline"/>
              <w:rPr>
                <w:lang w:eastAsia="zh-CN"/>
              </w:rPr>
            </w:pPr>
          </w:p>
          <w:p w:rsidR="00B31A6A" w:rsidRPr="005B5A02" w:rsidRDefault="00B31A6A" w:rsidP="00F20577">
            <w:pPr>
              <w:overflowPunct w:val="0"/>
              <w:textAlignment w:val="baseline"/>
              <w:rPr>
                <w:lang w:eastAsia="zh-CN"/>
              </w:rPr>
            </w:pPr>
            <w:r>
              <w:rPr>
                <w:rFonts w:hint="eastAsia"/>
                <w:lang w:eastAsia="zh-CN"/>
              </w:rPr>
              <w:t xml:space="preserve">Note: Companies report the modification of the layout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sidRPr="005B5A02">
              <w:rPr>
                <w:rFonts w:hint="eastAsia"/>
                <w:lang w:eastAsia="zh-CN"/>
              </w:rPr>
              <w:lastRenderedPageBreak/>
              <w:t xml:space="preserve">Channel model </w:t>
            </w:r>
          </w:p>
        </w:tc>
        <w:tc>
          <w:tcPr>
            <w:tcW w:w="5208"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zh-CN"/>
              </w:rPr>
            </w:pPr>
            <w:r>
              <w:rPr>
                <w:rFonts w:hint="eastAsia"/>
                <w:lang w:eastAsia="zh-CN"/>
              </w:rPr>
              <w:t>ITU InH for 4 GHz</w:t>
            </w:r>
          </w:p>
          <w:p w:rsidR="00B31A6A" w:rsidRPr="005B5A02" w:rsidRDefault="00B31A6A" w:rsidP="00F20577">
            <w:pPr>
              <w:ind w:left="720" w:hanging="720"/>
              <w:rPr>
                <w:lang w:eastAsia="zh-CN"/>
              </w:rPr>
            </w:pPr>
            <w:r>
              <w:rPr>
                <w:rFonts w:hint="eastAsia"/>
                <w:lang w:eastAsia="zh-CN"/>
              </w:rPr>
              <w:t xml:space="preserve">Companies report the modification of the channel model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spacing w:after="0"/>
              <w:ind w:left="720" w:hanging="720"/>
              <w:rPr>
                <w:lang w:eastAsia="zh-CN"/>
              </w:rPr>
            </w:pPr>
            <w:r w:rsidRPr="005B5A02">
              <w:rPr>
                <w:rFonts w:hint="eastAsia"/>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spacing w:after="0"/>
              <w:rPr>
                <w:lang w:eastAsia="zh-CN"/>
              </w:rPr>
            </w:pPr>
            <w:r>
              <w:rPr>
                <w:rFonts w:hint="eastAsia"/>
                <w:lang w:eastAsia="zh-CN"/>
              </w:rPr>
              <w:t>Up to 10</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ja-JP"/>
              </w:rPr>
            </w:pPr>
            <w:r>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hideMark/>
          </w:tcPr>
          <w:p w:rsidR="00B31A6A" w:rsidRPr="005370A6" w:rsidRDefault="00B31A6A" w:rsidP="00F20577">
            <w:pPr>
              <w:pStyle w:val="B2"/>
              <w:ind w:left="0" w:firstLine="0"/>
              <w:rPr>
                <w:rFonts w:eastAsia="SimSun"/>
                <w:sz w:val="22"/>
                <w:szCs w:val="22"/>
                <w:lang w:val="en-US" w:eastAsia="zh-CN"/>
              </w:rPr>
            </w:pPr>
            <w:r>
              <w:rPr>
                <w:rFonts w:eastAsia="SimSun" w:hint="eastAsia"/>
                <w:sz w:val="22"/>
                <w:szCs w:val="22"/>
                <w:lang w:val="en-US" w:eastAsia="zh-CN"/>
              </w:rPr>
              <w:t>100% of users are indoor: 3 km/h or 30 km/h UE-speed</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ja-JP"/>
              </w:rPr>
            </w:pPr>
            <w:r w:rsidRPr="00E55D62">
              <w:rPr>
                <w:lang w:eastAsia="ja-JP"/>
              </w:rPr>
              <w:t>Traffic model</w:t>
            </w:r>
          </w:p>
        </w:tc>
        <w:tc>
          <w:tcPr>
            <w:tcW w:w="5208" w:type="dxa"/>
            <w:tcBorders>
              <w:top w:val="single" w:sz="4" w:space="0" w:color="auto"/>
              <w:left w:val="single" w:sz="4" w:space="0" w:color="auto"/>
              <w:bottom w:val="single" w:sz="4" w:space="0" w:color="auto"/>
              <w:right w:val="single" w:sz="4" w:space="0" w:color="auto"/>
            </w:tcBorders>
            <w:hideMark/>
          </w:tcPr>
          <w:p w:rsidR="00B31A6A" w:rsidRPr="0097774B" w:rsidRDefault="00B31A6A" w:rsidP="00F20577">
            <w:pPr>
              <w:pStyle w:val="B3"/>
              <w:spacing w:after="60"/>
              <w:ind w:left="284"/>
              <w:rPr>
                <w:sz w:val="22"/>
                <w:szCs w:val="22"/>
                <w:lang w:val="en-US" w:eastAsia="zh-CN"/>
              </w:rPr>
            </w:pPr>
            <w:r w:rsidRPr="0087172B">
              <w:rPr>
                <w:sz w:val="22"/>
                <w:szCs w:val="22"/>
                <w:lang w:val="en-US" w:eastAsia="ko-KR"/>
              </w:rPr>
              <w:t xml:space="preserve">Traffic (Periodic) for Inter-packet arrival time: </w:t>
            </w:r>
            <w:r>
              <w:rPr>
                <w:rFonts w:hint="eastAsia"/>
                <w:sz w:val="22"/>
                <w:szCs w:val="22"/>
                <w:lang w:val="en-US" w:eastAsia="zh-CN"/>
              </w:rPr>
              <w:t>[2] ms</w:t>
            </w:r>
          </w:p>
          <w:p w:rsidR="00B31A6A" w:rsidRPr="0009450E" w:rsidRDefault="00B31A6A" w:rsidP="00F20577">
            <w:pPr>
              <w:spacing w:before="20" w:after="20" w:line="276" w:lineRule="auto"/>
              <w:ind w:right="-157"/>
              <w:rPr>
                <w:lang w:eastAsia="zh-CN"/>
              </w:rPr>
            </w:pPr>
            <w:r>
              <w:rPr>
                <w:rFonts w:hint="eastAsia"/>
                <w:lang w:eastAsia="zh-CN"/>
              </w:rPr>
              <w:t>Packet size: 50 bytes</w:t>
            </w:r>
          </w:p>
          <w:p w:rsidR="00B31A6A" w:rsidRDefault="00B31A6A" w:rsidP="00F20577">
            <w:pPr>
              <w:pStyle w:val="af5"/>
              <w:spacing w:before="20" w:after="20" w:line="276" w:lineRule="auto"/>
              <w:ind w:left="0" w:right="-157"/>
              <w:contextualSpacing w:val="0"/>
              <w:jc w:val="left"/>
            </w:pPr>
            <w:r w:rsidRPr="0009450E">
              <w:rPr>
                <w:rFonts w:hint="eastAsia"/>
              </w:rPr>
              <w:t>CN delay</w:t>
            </w:r>
            <w:r>
              <w:rPr>
                <w:rFonts w:hint="eastAsia"/>
              </w:rPr>
              <w:t>: [1]ms</w:t>
            </w:r>
          </w:p>
          <w:p w:rsidR="00B31A6A" w:rsidRPr="005370A6" w:rsidRDefault="00B31A6A" w:rsidP="00F20577">
            <w:pPr>
              <w:pStyle w:val="af5"/>
              <w:spacing w:before="20" w:after="20" w:line="276" w:lineRule="auto"/>
              <w:ind w:left="0" w:right="-157"/>
              <w:contextualSpacing w:val="0"/>
              <w:jc w:val="left"/>
            </w:pPr>
            <w:r w:rsidRPr="00D91DAD">
              <w:rPr>
                <w:rFonts w:hint="eastAsia"/>
              </w:rPr>
              <w:t xml:space="preserve">L1 latency bound: </w:t>
            </w:r>
            <w:r>
              <w:rPr>
                <w:rFonts w:hint="eastAsia"/>
              </w:rPr>
              <w:t>[1]</w:t>
            </w:r>
            <w:r w:rsidRPr="00D91DAD">
              <w:rPr>
                <w:rFonts w:hint="eastAsia"/>
              </w:rPr>
              <w:t xml:space="preserve"> ms</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rFonts w:ascii="Times" w:hAnsi="Times"/>
                <w:lang w:eastAsia="ja-JP"/>
              </w:rPr>
            </w:pPr>
            <w:r>
              <w:t>UE power control</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F20577">
            <w:pPr>
              <w:ind w:left="720" w:hanging="720"/>
              <w:rPr>
                <w:rFonts w:ascii="Times" w:hAnsi="Times"/>
              </w:rPr>
            </w:pPr>
            <w:r>
              <w:t xml:space="preserve">Companies report the PC mechanisms used for URLLC.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1A6A" w:rsidRDefault="00B31A6A" w:rsidP="00F20577">
            <w:pPr>
              <w:ind w:left="720" w:hanging="720"/>
              <w:rPr>
                <w:rFonts w:ascii="Times" w:hAnsi="Times"/>
              </w:rPr>
            </w:pPr>
            <w:r>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B31A6A" w:rsidRDefault="00B31A6A" w:rsidP="00F20577">
            <w:pPr>
              <w:ind w:left="720" w:hanging="720"/>
              <w:rPr>
                <w:rFonts w:ascii="Times" w:hAnsi="Times"/>
              </w:rPr>
            </w:pPr>
            <w:r>
              <w:t>Companies report (including HARQ mechanisms).</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1A6A" w:rsidRDefault="00B31A6A" w:rsidP="00F20577">
            <w:pPr>
              <w:ind w:left="720" w:hanging="720"/>
              <w:rPr>
                <w:rFonts w:ascii="Times" w:hAnsi="Times"/>
              </w:rPr>
            </w:pPr>
            <w:r>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B31A6A" w:rsidRDefault="00B31A6A" w:rsidP="00F20577">
            <w:pPr>
              <w:ind w:left="720" w:hanging="720"/>
              <w:rPr>
                <w:rFonts w:ascii="Times" w:hAnsi="Times"/>
              </w:rPr>
            </w:pPr>
            <w:r>
              <w:t>Realistic</w:t>
            </w:r>
          </w:p>
        </w:tc>
      </w:tr>
    </w:tbl>
    <w:p w:rsidR="00B31A6A" w:rsidRDefault="00B31A6A" w:rsidP="00B31A6A">
      <w:pPr>
        <w:rPr>
          <w:lang w:eastAsia="zh-CN"/>
        </w:rPr>
      </w:pPr>
    </w:p>
    <w:p w:rsidR="00B31A6A" w:rsidRDefault="00B31A6A" w:rsidP="00B31A6A">
      <w:pPr>
        <w:spacing w:afterLines="50"/>
        <w:rPr>
          <w:i/>
          <w:kern w:val="2"/>
          <w:lang w:eastAsia="zh-CN"/>
        </w:rPr>
      </w:pPr>
      <w:r w:rsidRPr="00E454AE">
        <w:rPr>
          <w:rFonts w:hint="eastAsia"/>
          <w:b/>
          <w:i/>
          <w:kern w:val="2"/>
          <w:lang w:eastAsia="zh-CN"/>
        </w:rPr>
        <w:t xml:space="preserve">Proposal </w:t>
      </w:r>
      <w:r>
        <w:rPr>
          <w:rFonts w:hint="eastAsia"/>
          <w:b/>
          <w:i/>
          <w:kern w:val="2"/>
          <w:lang w:eastAsia="zh-CN"/>
        </w:rPr>
        <w:t>5</w:t>
      </w:r>
      <w:r w:rsidR="002F2F01">
        <w:rPr>
          <w:rFonts w:hint="eastAsia"/>
          <w:b/>
          <w:i/>
          <w:kern w:val="2"/>
          <w:lang w:eastAsia="zh-CN"/>
        </w:rPr>
        <w:t>.1-3</w:t>
      </w:r>
      <w:r w:rsidRPr="00E454AE">
        <w:rPr>
          <w:rFonts w:hint="eastAsia"/>
          <w:b/>
          <w:i/>
          <w:kern w:val="2"/>
          <w:lang w:eastAsia="zh-CN"/>
        </w:rPr>
        <w:t>:</w:t>
      </w:r>
      <w:r>
        <w:rPr>
          <w:rFonts w:hint="eastAsia"/>
          <w:i/>
          <w:kern w:val="2"/>
          <w:lang w:eastAsia="zh-CN"/>
        </w:rPr>
        <w:t xml:space="preserve"> Take the simulatio</w:t>
      </w:r>
      <w:r w:rsidRPr="002F2F01">
        <w:rPr>
          <w:rFonts w:hint="eastAsia"/>
          <w:i/>
          <w:kern w:val="2"/>
          <w:lang w:eastAsia="zh-CN"/>
        </w:rPr>
        <w:t xml:space="preserve">n settings in Table </w:t>
      </w:r>
      <w:r w:rsidR="002F2F01" w:rsidRPr="002F2F01">
        <w:rPr>
          <w:rFonts w:hint="eastAsia"/>
          <w:i/>
          <w:lang w:eastAsia="zh-CN"/>
        </w:rPr>
        <w:t>5.1-4</w:t>
      </w:r>
      <w:r w:rsidRPr="002F2F01">
        <w:rPr>
          <w:rFonts w:hint="eastAsia"/>
          <w:i/>
          <w:kern w:val="2"/>
          <w:lang w:eastAsia="zh-CN"/>
        </w:rPr>
        <w:t xml:space="preserve"> as the starting point for Rel-16 NR URLLC system level evaluation for factory automation.  </w:t>
      </w:r>
    </w:p>
    <w:p w:rsidR="008A49E5" w:rsidRPr="000E237F" w:rsidRDefault="008A49E5" w:rsidP="00B31A6A">
      <w:pPr>
        <w:spacing w:afterLines="50"/>
        <w:rPr>
          <w:i/>
          <w:kern w:val="2"/>
          <w:lang w:eastAsia="zh-CN"/>
        </w:rPr>
      </w:pPr>
    </w:p>
    <w:p w:rsidR="008A49E5" w:rsidRPr="00B31A6A" w:rsidRDefault="008A49E5" w:rsidP="009176DD">
      <w:pPr>
        <w:pStyle w:val="2"/>
        <w:rPr>
          <w:lang w:eastAsia="zh-CN"/>
        </w:rPr>
      </w:pPr>
      <w:r>
        <w:t>R1-180</w:t>
      </w:r>
      <w:r>
        <w:rPr>
          <w:rFonts w:hint="eastAsia"/>
          <w:lang w:eastAsia="zh-CN"/>
        </w:rPr>
        <w:t xml:space="preserve">8705 </w:t>
      </w:r>
      <w:r>
        <w:t>(</w:t>
      </w:r>
      <w:r>
        <w:rPr>
          <w:rFonts w:hint="eastAsia"/>
          <w:lang w:eastAsia="zh-CN"/>
        </w:rPr>
        <w:t>Intel</w:t>
      </w:r>
      <w:r>
        <w:t>)</w:t>
      </w:r>
    </w:p>
    <w:p w:rsidR="008A49E5" w:rsidRDefault="008A49E5" w:rsidP="008A49E5">
      <w:r>
        <w:rPr>
          <w:rFonts w:hint="eastAsia"/>
          <w:lang w:eastAsia="zh-CN"/>
        </w:rPr>
        <w:t xml:space="preserve">Define </w:t>
      </w:r>
      <w:r>
        <w:t>two different deployment scenarios wherein the different use cases may only be distinct by traffic model assumptions and associated requirements and performance metrics.</w:t>
      </w:r>
    </w:p>
    <w:p w:rsidR="008A49E5" w:rsidRDefault="008A49E5" w:rsidP="008A49E5">
      <w:r w:rsidRPr="00FA0812">
        <w:rPr>
          <w:b/>
        </w:rPr>
        <w:t xml:space="preserve">Proposal </w:t>
      </w:r>
      <w:r>
        <w:rPr>
          <w:rFonts w:hint="eastAsia"/>
          <w:b/>
          <w:lang w:eastAsia="zh-CN"/>
        </w:rPr>
        <w:t>5.2-</w:t>
      </w:r>
      <w:r>
        <w:rPr>
          <w:b/>
        </w:rPr>
        <w:t>1</w:t>
      </w:r>
      <w:r>
        <w:t xml:space="preserve">: </w:t>
      </w:r>
    </w:p>
    <w:p w:rsidR="008A49E5" w:rsidRPr="00CF1FDA" w:rsidRDefault="008A49E5" w:rsidP="008A49E5">
      <w:pPr>
        <w:pStyle w:val="af5"/>
        <w:numPr>
          <w:ilvl w:val="0"/>
          <w:numId w:val="40"/>
        </w:numPr>
        <w:rPr>
          <w:i/>
        </w:rPr>
      </w:pPr>
      <w:r w:rsidRPr="00CF1FDA">
        <w:rPr>
          <w:i/>
        </w:rPr>
        <w:t>URLLC UMa and InH scenarios defined in TR 38.802/38.913 are taken as a starting point for defining a new evaluation methodology for eURLLC with at least the following necessary updates:</w:t>
      </w:r>
    </w:p>
    <w:p w:rsidR="008A49E5" w:rsidRPr="00CF1FDA" w:rsidRDefault="008A49E5" w:rsidP="008A49E5">
      <w:pPr>
        <w:pStyle w:val="af5"/>
        <w:numPr>
          <w:ilvl w:val="1"/>
          <w:numId w:val="40"/>
        </w:numPr>
        <w:rPr>
          <w:i/>
        </w:rPr>
      </w:pPr>
      <w:r w:rsidRPr="00CF1FDA">
        <w:rPr>
          <w:i/>
        </w:rPr>
        <w:t>Use NR channel model defined in TR 38.901 instead of TR 36.873</w:t>
      </w:r>
    </w:p>
    <w:p w:rsidR="008A49E5" w:rsidRPr="00CF1FDA" w:rsidRDefault="008A49E5" w:rsidP="008A49E5">
      <w:pPr>
        <w:pStyle w:val="af5"/>
        <w:numPr>
          <w:ilvl w:val="1"/>
          <w:numId w:val="40"/>
        </w:numPr>
        <w:rPr>
          <w:i/>
        </w:rPr>
      </w:pPr>
      <w:r w:rsidRPr="00CF1FDA">
        <w:rPr>
          <w:i/>
        </w:rPr>
        <w:t>Change UE indoor-outdoor mix ratio to 80% outdoor, 20% indoor</w:t>
      </w:r>
    </w:p>
    <w:p w:rsidR="008A49E5" w:rsidRPr="00CF1FDA" w:rsidRDefault="008A49E5" w:rsidP="008A49E5">
      <w:pPr>
        <w:pStyle w:val="af5"/>
        <w:numPr>
          <w:ilvl w:val="2"/>
          <w:numId w:val="40"/>
        </w:numPr>
        <w:rPr>
          <w:i/>
        </w:rPr>
      </w:pPr>
      <w:r w:rsidRPr="00CF1FDA">
        <w:rPr>
          <w:i/>
        </w:rPr>
        <w:t>Consider 100% low-loss buildings for the penetration loss modeling</w:t>
      </w:r>
    </w:p>
    <w:p w:rsidR="008A49E5" w:rsidRPr="00CF1FDA" w:rsidRDefault="008A49E5" w:rsidP="008A49E5">
      <w:pPr>
        <w:pStyle w:val="af5"/>
        <w:numPr>
          <w:ilvl w:val="1"/>
          <w:numId w:val="40"/>
        </w:numPr>
        <w:rPr>
          <w:i/>
        </w:rPr>
      </w:pPr>
      <w:r w:rsidRPr="00CF1FDA">
        <w:rPr>
          <w:i/>
        </w:rPr>
        <w:t>Add FR2 related parameters for the InH scenario</w:t>
      </w:r>
    </w:p>
    <w:p w:rsidR="00B31A6A" w:rsidRPr="008A49E5" w:rsidRDefault="00B31A6A" w:rsidP="009176DD">
      <w:pPr>
        <w:rPr>
          <w:lang w:eastAsia="zh-CN"/>
        </w:rPr>
      </w:pPr>
    </w:p>
    <w:sectPr w:rsidR="00B31A6A" w:rsidRPr="008A49E5"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81CF3E" w15:done="0"/>
  <w15:commentEx w15:paraId="217B5F4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3DE" w:rsidRDefault="003243DE">
      <w:r>
        <w:separator/>
      </w:r>
    </w:p>
  </w:endnote>
  <w:endnote w:type="continuationSeparator" w:id="0">
    <w:p w:rsidR="003243DE" w:rsidRDefault="003243DE">
      <w:r>
        <w:continuationSeparator/>
      </w:r>
    </w:p>
  </w:endnote>
  <w:endnote w:type="continuationNotice" w:id="1">
    <w:p w:rsidR="003243DE" w:rsidRDefault="003243DE">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3DE" w:rsidRDefault="003243DE">
      <w:r>
        <w:separator/>
      </w:r>
    </w:p>
  </w:footnote>
  <w:footnote w:type="continuationSeparator" w:id="0">
    <w:p w:rsidR="003243DE" w:rsidRDefault="003243DE">
      <w:r>
        <w:continuationSeparator/>
      </w:r>
    </w:p>
  </w:footnote>
  <w:footnote w:type="continuationNotice" w:id="1">
    <w:p w:rsidR="003243DE" w:rsidRDefault="003243DE">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4E2B"/>
    <w:multiLevelType w:val="hybridMultilevel"/>
    <w:tmpl w:val="699E356E"/>
    <w:lvl w:ilvl="0" w:tplc="5E6482FC">
      <w:start w:val="1"/>
      <w:numFmt w:val="bullet"/>
      <w:lvlText w:val="•"/>
      <w:lvlJc w:val="left"/>
      <w:pPr>
        <w:tabs>
          <w:tab w:val="num" w:pos="720"/>
        </w:tabs>
        <w:ind w:left="720" w:hanging="360"/>
      </w:pPr>
      <w:rPr>
        <w:rFonts w:ascii="Arial" w:hAnsi="Arial" w:cs="Times New Roman" w:hint="default"/>
      </w:rPr>
    </w:lvl>
    <w:lvl w:ilvl="1" w:tplc="87D21734">
      <w:start w:val="1"/>
      <w:numFmt w:val="bullet"/>
      <w:lvlText w:val="•"/>
      <w:lvlJc w:val="left"/>
      <w:pPr>
        <w:tabs>
          <w:tab w:val="num" w:pos="1440"/>
        </w:tabs>
        <w:ind w:left="1440" w:hanging="360"/>
      </w:pPr>
      <w:rPr>
        <w:rFonts w:ascii="Arial" w:hAnsi="Arial" w:cs="Times New Roman" w:hint="default"/>
      </w:rPr>
    </w:lvl>
    <w:lvl w:ilvl="2" w:tplc="6F78DEAC">
      <w:numFmt w:val="bullet"/>
      <w:lvlText w:val="•"/>
      <w:lvlJc w:val="left"/>
      <w:pPr>
        <w:tabs>
          <w:tab w:val="num" w:pos="2160"/>
        </w:tabs>
        <w:ind w:left="2160" w:hanging="360"/>
      </w:pPr>
      <w:rPr>
        <w:rFonts w:ascii="Arial" w:hAnsi="Arial" w:cs="Times New Roman" w:hint="default"/>
      </w:rPr>
    </w:lvl>
    <w:lvl w:ilvl="3" w:tplc="F3B4C334">
      <w:start w:val="1"/>
      <w:numFmt w:val="bullet"/>
      <w:lvlText w:val="•"/>
      <w:lvlJc w:val="left"/>
      <w:pPr>
        <w:tabs>
          <w:tab w:val="num" w:pos="2880"/>
        </w:tabs>
        <w:ind w:left="2880" w:hanging="360"/>
      </w:pPr>
      <w:rPr>
        <w:rFonts w:ascii="Arial" w:hAnsi="Arial" w:cs="Times New Roman" w:hint="default"/>
      </w:rPr>
    </w:lvl>
    <w:lvl w:ilvl="4" w:tplc="24F88DC6">
      <w:start w:val="1"/>
      <w:numFmt w:val="bullet"/>
      <w:lvlText w:val="•"/>
      <w:lvlJc w:val="left"/>
      <w:pPr>
        <w:tabs>
          <w:tab w:val="num" w:pos="3600"/>
        </w:tabs>
        <w:ind w:left="3600" w:hanging="360"/>
      </w:pPr>
      <w:rPr>
        <w:rFonts w:ascii="Arial" w:hAnsi="Arial" w:cs="Times New Roman" w:hint="default"/>
      </w:rPr>
    </w:lvl>
    <w:lvl w:ilvl="5" w:tplc="7F30B6BA">
      <w:start w:val="1"/>
      <w:numFmt w:val="bullet"/>
      <w:lvlText w:val="•"/>
      <w:lvlJc w:val="left"/>
      <w:pPr>
        <w:tabs>
          <w:tab w:val="num" w:pos="4320"/>
        </w:tabs>
        <w:ind w:left="4320" w:hanging="360"/>
      </w:pPr>
      <w:rPr>
        <w:rFonts w:ascii="Arial" w:hAnsi="Arial" w:cs="Times New Roman" w:hint="default"/>
      </w:rPr>
    </w:lvl>
    <w:lvl w:ilvl="6" w:tplc="AF1686C8">
      <w:start w:val="1"/>
      <w:numFmt w:val="bullet"/>
      <w:lvlText w:val="•"/>
      <w:lvlJc w:val="left"/>
      <w:pPr>
        <w:tabs>
          <w:tab w:val="num" w:pos="5040"/>
        </w:tabs>
        <w:ind w:left="5040" w:hanging="360"/>
      </w:pPr>
      <w:rPr>
        <w:rFonts w:ascii="Arial" w:hAnsi="Arial" w:cs="Times New Roman" w:hint="default"/>
      </w:rPr>
    </w:lvl>
    <w:lvl w:ilvl="7" w:tplc="50648B84">
      <w:start w:val="1"/>
      <w:numFmt w:val="bullet"/>
      <w:lvlText w:val="•"/>
      <w:lvlJc w:val="left"/>
      <w:pPr>
        <w:tabs>
          <w:tab w:val="num" w:pos="5760"/>
        </w:tabs>
        <w:ind w:left="5760" w:hanging="360"/>
      </w:pPr>
      <w:rPr>
        <w:rFonts w:ascii="Arial" w:hAnsi="Arial" w:cs="Times New Roman" w:hint="default"/>
      </w:rPr>
    </w:lvl>
    <w:lvl w:ilvl="8" w:tplc="DDDE19F6">
      <w:start w:val="1"/>
      <w:numFmt w:val="bullet"/>
      <w:lvlText w:val="•"/>
      <w:lvlJc w:val="left"/>
      <w:pPr>
        <w:tabs>
          <w:tab w:val="num" w:pos="6480"/>
        </w:tabs>
        <w:ind w:left="6480" w:hanging="360"/>
      </w:pPr>
      <w:rPr>
        <w:rFonts w:ascii="Arial" w:hAnsi="Arial" w:cs="Times New Roman" w:hint="default"/>
      </w:rPr>
    </w:lvl>
  </w:abstractNum>
  <w:abstractNum w:abstractNumId="1">
    <w:nsid w:val="0A883ACA"/>
    <w:multiLevelType w:val="hybridMultilevel"/>
    <w:tmpl w:val="290652A4"/>
    <w:lvl w:ilvl="0" w:tplc="CF28C780">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F931F7"/>
    <w:multiLevelType w:val="hybridMultilevel"/>
    <w:tmpl w:val="E5323C0E"/>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600ABD"/>
    <w:multiLevelType w:val="hybridMultilevel"/>
    <w:tmpl w:val="2E5E52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EE4FA6"/>
    <w:multiLevelType w:val="hybridMultilevel"/>
    <w:tmpl w:val="3E9A2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6254A7"/>
    <w:multiLevelType w:val="hybridMultilevel"/>
    <w:tmpl w:val="98BE34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886E5D"/>
    <w:multiLevelType w:val="hybridMultilevel"/>
    <w:tmpl w:val="51B26A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2">
    <w:nsid w:val="2A2914F8"/>
    <w:multiLevelType w:val="hybridMultilevel"/>
    <w:tmpl w:val="317A76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51A65EF"/>
    <w:multiLevelType w:val="hybridMultilevel"/>
    <w:tmpl w:val="85708F24"/>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61A3E4A"/>
    <w:multiLevelType w:val="hybridMultilevel"/>
    <w:tmpl w:val="F8162672"/>
    <w:lvl w:ilvl="0" w:tplc="04090001">
      <w:start w:val="1"/>
      <w:numFmt w:val="bullet"/>
      <w:lvlText w:val=""/>
      <w:lvlJc w:val="left"/>
      <w:pPr>
        <w:ind w:left="476" w:hanging="420"/>
      </w:pPr>
      <w:rPr>
        <w:rFonts w:ascii="Wingdings" w:hAnsi="Wingdings" w:hint="default"/>
      </w:rPr>
    </w:lvl>
    <w:lvl w:ilvl="1" w:tplc="04090003">
      <w:start w:val="1"/>
      <w:numFmt w:val="bullet"/>
      <w:lvlText w:val=""/>
      <w:lvlJc w:val="left"/>
      <w:pPr>
        <w:ind w:left="896" w:hanging="420"/>
      </w:pPr>
      <w:rPr>
        <w:rFonts w:ascii="Wingdings" w:hAnsi="Wingdings" w:hint="default"/>
      </w:rPr>
    </w:lvl>
    <w:lvl w:ilvl="2" w:tplc="04090005">
      <w:start w:val="1"/>
      <w:numFmt w:val="bullet"/>
      <w:lvlText w:val=""/>
      <w:lvlJc w:val="left"/>
      <w:pPr>
        <w:ind w:left="1316" w:hanging="420"/>
      </w:pPr>
      <w:rPr>
        <w:rFonts w:ascii="Wingdings" w:hAnsi="Wingdings" w:hint="default"/>
      </w:rPr>
    </w:lvl>
    <w:lvl w:ilvl="3" w:tplc="0409000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6">
    <w:nsid w:val="36686865"/>
    <w:multiLevelType w:val="hybridMultilevel"/>
    <w:tmpl w:val="A61605C8"/>
    <w:lvl w:ilvl="0" w:tplc="CF28C78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A94C31"/>
    <w:multiLevelType w:val="hybridMultilevel"/>
    <w:tmpl w:val="6AB0669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B4191D"/>
    <w:multiLevelType w:val="hybridMultilevel"/>
    <w:tmpl w:val="618A53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nsid w:val="3D290876"/>
    <w:multiLevelType w:val="hybridMultilevel"/>
    <w:tmpl w:val="754E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CF4212"/>
    <w:multiLevelType w:val="hybridMultilevel"/>
    <w:tmpl w:val="FF168F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7D50407"/>
    <w:multiLevelType w:val="hybridMultilevel"/>
    <w:tmpl w:val="3BD6089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A1719B3"/>
    <w:multiLevelType w:val="hybridMultilevel"/>
    <w:tmpl w:val="65BEAD9A"/>
    <w:lvl w:ilvl="0" w:tplc="9A7C2EB8">
      <w:start w:val="1"/>
      <w:numFmt w:val="bullet"/>
      <w:lvlText w:val=""/>
      <w:lvlJc w:val="left"/>
      <w:pPr>
        <w:ind w:left="840" w:hanging="420"/>
      </w:pPr>
      <w:rPr>
        <w:rFonts w:ascii="Wingdings" w:hAnsi="Wingdings" w:hint="default"/>
        <w:color w:val="auto"/>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CA76E30"/>
    <w:multiLevelType w:val="hybridMultilevel"/>
    <w:tmpl w:val="0F36C8A4"/>
    <w:lvl w:ilvl="0" w:tplc="8AC08AF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4A13E1"/>
    <w:multiLevelType w:val="hybridMultilevel"/>
    <w:tmpl w:val="C7F80002"/>
    <w:lvl w:ilvl="0" w:tplc="04090001">
      <w:start w:val="1"/>
      <w:numFmt w:val="bullet"/>
      <w:lvlText w:val=""/>
      <w:lvlJc w:val="left"/>
      <w:pPr>
        <w:ind w:left="1074" w:hanging="360"/>
      </w:pPr>
      <w:rPr>
        <w:rFonts w:ascii="Symbol" w:hAnsi="Symbol"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1">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BF87F04"/>
    <w:multiLevelType w:val="hybridMultilevel"/>
    <w:tmpl w:val="CC927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9730AE"/>
    <w:multiLevelType w:val="hybridMultilevel"/>
    <w:tmpl w:val="29DE9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0358A2"/>
    <w:multiLevelType w:val="hybridMultilevel"/>
    <w:tmpl w:val="F7123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513927"/>
    <w:multiLevelType w:val="hybridMultilevel"/>
    <w:tmpl w:val="B9CA0ABC"/>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nsid w:val="76156473"/>
    <w:multiLevelType w:val="hybridMultilevel"/>
    <w:tmpl w:val="555AD068"/>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007119"/>
    <w:multiLevelType w:val="hybridMultilevel"/>
    <w:tmpl w:val="234CA1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E4B5BD3"/>
    <w:multiLevelType w:val="hybridMultilevel"/>
    <w:tmpl w:val="0FEA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35"/>
  </w:num>
  <w:num w:numId="4">
    <w:abstractNumId w:val="16"/>
  </w:num>
  <w:num w:numId="5">
    <w:abstractNumId w:val="11"/>
  </w:num>
  <w:num w:numId="6">
    <w:abstractNumId w:val="0"/>
  </w:num>
  <w:num w:numId="7">
    <w:abstractNumId w:val="20"/>
  </w:num>
  <w:num w:numId="8">
    <w:abstractNumId w:val="30"/>
  </w:num>
  <w:num w:numId="9">
    <w:abstractNumId w:val="8"/>
  </w:num>
  <w:num w:numId="10">
    <w:abstractNumId w:val="32"/>
  </w:num>
  <w:num w:numId="11">
    <w:abstractNumId w:val="31"/>
  </w:num>
  <w:num w:numId="12">
    <w:abstractNumId w:val="10"/>
  </w:num>
  <w:num w:numId="13">
    <w:abstractNumId w:val="18"/>
  </w:num>
  <w:num w:numId="14">
    <w:abstractNumId w:val="9"/>
  </w:num>
  <w:num w:numId="15">
    <w:abstractNumId w:val="5"/>
  </w:num>
  <w:num w:numId="16">
    <w:abstractNumId w:val="6"/>
  </w:num>
  <w:num w:numId="17">
    <w:abstractNumId w:val="21"/>
  </w:num>
  <w:num w:numId="18">
    <w:abstractNumId w:val="1"/>
  </w:num>
  <w:num w:numId="19">
    <w:abstractNumId w:val="7"/>
  </w:num>
  <w:num w:numId="20">
    <w:abstractNumId w:val="13"/>
  </w:num>
  <w:num w:numId="21">
    <w:abstractNumId w:val="13"/>
  </w:num>
  <w:num w:numId="22">
    <w:abstractNumId w:val="39"/>
  </w:num>
  <w:num w:numId="23">
    <w:abstractNumId w:val="29"/>
  </w:num>
  <w:num w:numId="24">
    <w:abstractNumId w:val="33"/>
  </w:num>
  <w:num w:numId="25">
    <w:abstractNumId w:val="28"/>
  </w:num>
  <w:num w:numId="26">
    <w:abstractNumId w:val="2"/>
  </w:num>
  <w:num w:numId="27">
    <w:abstractNumId w:val="25"/>
  </w:num>
  <w:num w:numId="28">
    <w:abstractNumId w:val="27"/>
  </w:num>
  <w:num w:numId="29">
    <w:abstractNumId w:val="38"/>
  </w:num>
  <w:num w:numId="30">
    <w:abstractNumId w:val="12"/>
  </w:num>
  <w:num w:numId="31">
    <w:abstractNumId w:val="34"/>
  </w:num>
  <w:num w:numId="32">
    <w:abstractNumId w:val="37"/>
  </w:num>
  <w:num w:numId="33">
    <w:abstractNumId w:val="14"/>
  </w:num>
  <w:num w:numId="34">
    <w:abstractNumId w:val="15"/>
  </w:num>
  <w:num w:numId="35">
    <w:abstractNumId w:val="22"/>
  </w:num>
  <w:num w:numId="36">
    <w:abstractNumId w:val="26"/>
  </w:num>
  <w:num w:numId="37">
    <w:abstractNumId w:val="13"/>
  </w:num>
  <w:num w:numId="38">
    <w:abstractNumId w:val="13"/>
  </w:num>
  <w:num w:numId="39">
    <w:abstractNumId w:val="24"/>
  </w:num>
  <w:num w:numId="40">
    <w:abstractNumId w:val="17"/>
  </w:num>
  <w:num w:numId="41">
    <w:abstractNumId w:val="36"/>
  </w:num>
  <w:num w:numId="42">
    <w:abstractNumId w:val="23"/>
  </w:num>
  <w:num w:numId="43">
    <w:abstractNumId w:val="3"/>
  </w:num>
  <w:num w:numId="44">
    <w:abstractNumId w:val="13"/>
  </w:num>
  <w:num w:numId="45">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4818"/>
  </w:hdrShapeDefaults>
  <w:footnotePr>
    <w:footnote w:id="-1"/>
    <w:footnote w:id="0"/>
    <w:footnote w:id="1"/>
  </w:footnotePr>
  <w:endnotePr>
    <w:endnote w:id="-1"/>
    <w:endnote w:id="0"/>
    <w:endnote w:id="1"/>
  </w:endnotePr>
  <w:compat>
    <w:useFELayout/>
  </w:compat>
  <w:rsids>
    <w:rsidRoot w:val="00CF5263"/>
    <w:rsid w:val="00000284"/>
    <w:rsid w:val="000005CF"/>
    <w:rsid w:val="00000D04"/>
    <w:rsid w:val="00000DB2"/>
    <w:rsid w:val="0000106F"/>
    <w:rsid w:val="00001939"/>
    <w:rsid w:val="00001A81"/>
    <w:rsid w:val="00002065"/>
    <w:rsid w:val="000020F6"/>
    <w:rsid w:val="0000250A"/>
    <w:rsid w:val="00002893"/>
    <w:rsid w:val="00003018"/>
    <w:rsid w:val="0000323A"/>
    <w:rsid w:val="000033A3"/>
    <w:rsid w:val="00003605"/>
    <w:rsid w:val="00003A83"/>
    <w:rsid w:val="00003C56"/>
    <w:rsid w:val="00003EC2"/>
    <w:rsid w:val="000040A9"/>
    <w:rsid w:val="0000458E"/>
    <w:rsid w:val="00004E70"/>
    <w:rsid w:val="00005267"/>
    <w:rsid w:val="00005BB4"/>
    <w:rsid w:val="00006560"/>
    <w:rsid w:val="0000660B"/>
    <w:rsid w:val="000067DF"/>
    <w:rsid w:val="00006C9A"/>
    <w:rsid w:val="00007241"/>
    <w:rsid w:val="000072B6"/>
    <w:rsid w:val="00007813"/>
    <w:rsid w:val="00007955"/>
    <w:rsid w:val="00010042"/>
    <w:rsid w:val="00010278"/>
    <w:rsid w:val="000109E6"/>
    <w:rsid w:val="000111B7"/>
    <w:rsid w:val="00011413"/>
    <w:rsid w:val="00011AAB"/>
    <w:rsid w:val="00011E9B"/>
    <w:rsid w:val="00011F67"/>
    <w:rsid w:val="00011FBB"/>
    <w:rsid w:val="00012212"/>
    <w:rsid w:val="000126D1"/>
    <w:rsid w:val="00012862"/>
    <w:rsid w:val="000128E6"/>
    <w:rsid w:val="00012BA5"/>
    <w:rsid w:val="00012E6B"/>
    <w:rsid w:val="00014625"/>
    <w:rsid w:val="00014D15"/>
    <w:rsid w:val="0001532A"/>
    <w:rsid w:val="00015DC6"/>
    <w:rsid w:val="00015EFB"/>
    <w:rsid w:val="000165E2"/>
    <w:rsid w:val="000172BE"/>
    <w:rsid w:val="00017333"/>
    <w:rsid w:val="00017858"/>
    <w:rsid w:val="00017ABB"/>
    <w:rsid w:val="00017CCD"/>
    <w:rsid w:val="00017D8A"/>
    <w:rsid w:val="00020067"/>
    <w:rsid w:val="00020937"/>
    <w:rsid w:val="00021047"/>
    <w:rsid w:val="0002267F"/>
    <w:rsid w:val="0002270C"/>
    <w:rsid w:val="00023388"/>
    <w:rsid w:val="00023425"/>
    <w:rsid w:val="00023F33"/>
    <w:rsid w:val="000241BE"/>
    <w:rsid w:val="0002424E"/>
    <w:rsid w:val="000242F2"/>
    <w:rsid w:val="0002447A"/>
    <w:rsid w:val="000247BD"/>
    <w:rsid w:val="00024F90"/>
    <w:rsid w:val="000253F5"/>
    <w:rsid w:val="000254A4"/>
    <w:rsid w:val="00025DE4"/>
    <w:rsid w:val="000266DC"/>
    <w:rsid w:val="00026D4B"/>
    <w:rsid w:val="000275C6"/>
    <w:rsid w:val="000277BC"/>
    <w:rsid w:val="00027AD6"/>
    <w:rsid w:val="00027B9B"/>
    <w:rsid w:val="00027EF9"/>
    <w:rsid w:val="0003024C"/>
    <w:rsid w:val="0003032B"/>
    <w:rsid w:val="00030860"/>
    <w:rsid w:val="00030ED5"/>
    <w:rsid w:val="00031115"/>
    <w:rsid w:val="000315B8"/>
    <w:rsid w:val="0003197C"/>
    <w:rsid w:val="00031ADB"/>
    <w:rsid w:val="00031C90"/>
    <w:rsid w:val="00032056"/>
    <w:rsid w:val="000328CA"/>
    <w:rsid w:val="00032BD9"/>
    <w:rsid w:val="00032E40"/>
    <w:rsid w:val="000334B8"/>
    <w:rsid w:val="0003376B"/>
    <w:rsid w:val="00034190"/>
    <w:rsid w:val="00034260"/>
    <w:rsid w:val="000345B3"/>
    <w:rsid w:val="00034676"/>
    <w:rsid w:val="000346E6"/>
    <w:rsid w:val="000352B3"/>
    <w:rsid w:val="0003563A"/>
    <w:rsid w:val="00035C50"/>
    <w:rsid w:val="000366CF"/>
    <w:rsid w:val="00037205"/>
    <w:rsid w:val="0004023E"/>
    <w:rsid w:val="0004024B"/>
    <w:rsid w:val="0004097E"/>
    <w:rsid w:val="000409E3"/>
    <w:rsid w:val="00040D6F"/>
    <w:rsid w:val="00041C57"/>
    <w:rsid w:val="0004277F"/>
    <w:rsid w:val="00042BEA"/>
    <w:rsid w:val="000434B7"/>
    <w:rsid w:val="000435E4"/>
    <w:rsid w:val="000439A0"/>
    <w:rsid w:val="000446A9"/>
    <w:rsid w:val="00044F77"/>
    <w:rsid w:val="00045A32"/>
    <w:rsid w:val="00045DC5"/>
    <w:rsid w:val="00046316"/>
    <w:rsid w:val="00046796"/>
    <w:rsid w:val="000467FD"/>
    <w:rsid w:val="00046AAF"/>
    <w:rsid w:val="00047225"/>
    <w:rsid w:val="0004732F"/>
    <w:rsid w:val="00047DE6"/>
    <w:rsid w:val="00047E60"/>
    <w:rsid w:val="00050B31"/>
    <w:rsid w:val="000510C0"/>
    <w:rsid w:val="000512A2"/>
    <w:rsid w:val="000521F8"/>
    <w:rsid w:val="000522C1"/>
    <w:rsid w:val="000527E2"/>
    <w:rsid w:val="00052AD2"/>
    <w:rsid w:val="00052B02"/>
    <w:rsid w:val="000530DF"/>
    <w:rsid w:val="000533B5"/>
    <w:rsid w:val="00054E0C"/>
    <w:rsid w:val="00055060"/>
    <w:rsid w:val="0005541D"/>
    <w:rsid w:val="0005579D"/>
    <w:rsid w:val="00055EB1"/>
    <w:rsid w:val="000565C8"/>
    <w:rsid w:val="000569FD"/>
    <w:rsid w:val="00056B56"/>
    <w:rsid w:val="000577C9"/>
    <w:rsid w:val="000578EB"/>
    <w:rsid w:val="00057DC8"/>
    <w:rsid w:val="00060E8E"/>
    <w:rsid w:val="000612E1"/>
    <w:rsid w:val="000614FE"/>
    <w:rsid w:val="00062913"/>
    <w:rsid w:val="00062AA9"/>
    <w:rsid w:val="00063976"/>
    <w:rsid w:val="00064059"/>
    <w:rsid w:val="000641DB"/>
    <w:rsid w:val="0006431C"/>
    <w:rsid w:val="0006436A"/>
    <w:rsid w:val="00065344"/>
    <w:rsid w:val="00065D38"/>
    <w:rsid w:val="0006645B"/>
    <w:rsid w:val="00066757"/>
    <w:rsid w:val="00066F3A"/>
    <w:rsid w:val="00067169"/>
    <w:rsid w:val="000678EC"/>
    <w:rsid w:val="00067A8D"/>
    <w:rsid w:val="00067CF1"/>
    <w:rsid w:val="00067DD1"/>
    <w:rsid w:val="00070447"/>
    <w:rsid w:val="000706E7"/>
    <w:rsid w:val="00070B1A"/>
    <w:rsid w:val="00070EF8"/>
    <w:rsid w:val="00071192"/>
    <w:rsid w:val="000713A7"/>
    <w:rsid w:val="00072969"/>
    <w:rsid w:val="00072A80"/>
    <w:rsid w:val="00072F08"/>
    <w:rsid w:val="000731A0"/>
    <w:rsid w:val="000736C1"/>
    <w:rsid w:val="00073797"/>
    <w:rsid w:val="00073DEC"/>
    <w:rsid w:val="00074315"/>
    <w:rsid w:val="000745AA"/>
    <w:rsid w:val="00074E86"/>
    <w:rsid w:val="000751FE"/>
    <w:rsid w:val="000758B1"/>
    <w:rsid w:val="0007593F"/>
    <w:rsid w:val="00076097"/>
    <w:rsid w:val="00076541"/>
    <w:rsid w:val="00076864"/>
    <w:rsid w:val="00076B20"/>
    <w:rsid w:val="00076C90"/>
    <w:rsid w:val="00076CDD"/>
    <w:rsid w:val="00076D30"/>
    <w:rsid w:val="000772F4"/>
    <w:rsid w:val="00077447"/>
    <w:rsid w:val="000776EB"/>
    <w:rsid w:val="00080079"/>
    <w:rsid w:val="00080BDB"/>
    <w:rsid w:val="00080DC2"/>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3B"/>
    <w:rsid w:val="00084F87"/>
    <w:rsid w:val="00085E04"/>
    <w:rsid w:val="00086800"/>
    <w:rsid w:val="00086E08"/>
    <w:rsid w:val="000871A1"/>
    <w:rsid w:val="00087913"/>
    <w:rsid w:val="0008796E"/>
    <w:rsid w:val="00087C92"/>
    <w:rsid w:val="000902DC"/>
    <w:rsid w:val="000904AE"/>
    <w:rsid w:val="00090C1E"/>
    <w:rsid w:val="000911AE"/>
    <w:rsid w:val="000929FA"/>
    <w:rsid w:val="00092C39"/>
    <w:rsid w:val="0009367D"/>
    <w:rsid w:val="00093697"/>
    <w:rsid w:val="00093790"/>
    <w:rsid w:val="0009379B"/>
    <w:rsid w:val="00093D42"/>
    <w:rsid w:val="00093DD0"/>
    <w:rsid w:val="00093ECB"/>
    <w:rsid w:val="000940C6"/>
    <w:rsid w:val="00094762"/>
    <w:rsid w:val="00094A16"/>
    <w:rsid w:val="00094DE6"/>
    <w:rsid w:val="000952A0"/>
    <w:rsid w:val="00095672"/>
    <w:rsid w:val="00095FB9"/>
    <w:rsid w:val="00096012"/>
    <w:rsid w:val="00096356"/>
    <w:rsid w:val="00096AF3"/>
    <w:rsid w:val="00097789"/>
    <w:rsid w:val="00097818"/>
    <w:rsid w:val="00097AB2"/>
    <w:rsid w:val="00097C99"/>
    <w:rsid w:val="000A0ACA"/>
    <w:rsid w:val="000A0F14"/>
    <w:rsid w:val="000A1441"/>
    <w:rsid w:val="000A1A06"/>
    <w:rsid w:val="000A1B60"/>
    <w:rsid w:val="000A21B4"/>
    <w:rsid w:val="000A240A"/>
    <w:rsid w:val="000A28A7"/>
    <w:rsid w:val="000A2B7F"/>
    <w:rsid w:val="000A2BDC"/>
    <w:rsid w:val="000A2CC7"/>
    <w:rsid w:val="000A2ED6"/>
    <w:rsid w:val="000A4205"/>
    <w:rsid w:val="000A47DF"/>
    <w:rsid w:val="000A4A19"/>
    <w:rsid w:val="000A54E1"/>
    <w:rsid w:val="000A62CC"/>
    <w:rsid w:val="000A6351"/>
    <w:rsid w:val="000A63D6"/>
    <w:rsid w:val="000A664E"/>
    <w:rsid w:val="000A6E88"/>
    <w:rsid w:val="000A7887"/>
    <w:rsid w:val="000A7B38"/>
    <w:rsid w:val="000A7CB1"/>
    <w:rsid w:val="000B0343"/>
    <w:rsid w:val="000B03A5"/>
    <w:rsid w:val="000B08ED"/>
    <w:rsid w:val="000B09C2"/>
    <w:rsid w:val="000B0EC3"/>
    <w:rsid w:val="000B1598"/>
    <w:rsid w:val="000B1A5A"/>
    <w:rsid w:val="000B25F8"/>
    <w:rsid w:val="000B2985"/>
    <w:rsid w:val="000B2C88"/>
    <w:rsid w:val="000B2FAF"/>
    <w:rsid w:val="000B3342"/>
    <w:rsid w:val="000B38EB"/>
    <w:rsid w:val="000B41C8"/>
    <w:rsid w:val="000B44AD"/>
    <w:rsid w:val="000B48C2"/>
    <w:rsid w:val="000B4A7B"/>
    <w:rsid w:val="000B51FA"/>
    <w:rsid w:val="000B5905"/>
    <w:rsid w:val="000B5975"/>
    <w:rsid w:val="000B5A7A"/>
    <w:rsid w:val="000B5FAB"/>
    <w:rsid w:val="000B638C"/>
    <w:rsid w:val="000B6E2C"/>
    <w:rsid w:val="000B7013"/>
    <w:rsid w:val="000B704D"/>
    <w:rsid w:val="000B76C5"/>
    <w:rsid w:val="000B7A10"/>
    <w:rsid w:val="000C115D"/>
    <w:rsid w:val="000C126F"/>
    <w:rsid w:val="000C1535"/>
    <w:rsid w:val="000C198E"/>
    <w:rsid w:val="000C1ABB"/>
    <w:rsid w:val="000C252B"/>
    <w:rsid w:val="000C2FBD"/>
    <w:rsid w:val="000C311A"/>
    <w:rsid w:val="000C35E9"/>
    <w:rsid w:val="000C3618"/>
    <w:rsid w:val="000C3B0C"/>
    <w:rsid w:val="000C3E85"/>
    <w:rsid w:val="000C3F42"/>
    <w:rsid w:val="000C422D"/>
    <w:rsid w:val="000C4237"/>
    <w:rsid w:val="000C4602"/>
    <w:rsid w:val="000C4830"/>
    <w:rsid w:val="000C540E"/>
    <w:rsid w:val="000C5F91"/>
    <w:rsid w:val="000C6025"/>
    <w:rsid w:val="000C679B"/>
    <w:rsid w:val="000C6F65"/>
    <w:rsid w:val="000C7861"/>
    <w:rsid w:val="000C7CE4"/>
    <w:rsid w:val="000D0565"/>
    <w:rsid w:val="000D05F5"/>
    <w:rsid w:val="000D0863"/>
    <w:rsid w:val="000D0E4E"/>
    <w:rsid w:val="000D113C"/>
    <w:rsid w:val="000D12D1"/>
    <w:rsid w:val="000D159A"/>
    <w:rsid w:val="000D1796"/>
    <w:rsid w:val="000D1D2C"/>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E010C"/>
    <w:rsid w:val="000E0776"/>
    <w:rsid w:val="000E07D6"/>
    <w:rsid w:val="000E1380"/>
    <w:rsid w:val="000E18DF"/>
    <w:rsid w:val="000E1D77"/>
    <w:rsid w:val="000E247A"/>
    <w:rsid w:val="000E2C63"/>
    <w:rsid w:val="000E2DF2"/>
    <w:rsid w:val="000E308A"/>
    <w:rsid w:val="000E3243"/>
    <w:rsid w:val="000E3983"/>
    <w:rsid w:val="000E3992"/>
    <w:rsid w:val="000E3FAA"/>
    <w:rsid w:val="000E433A"/>
    <w:rsid w:val="000E446E"/>
    <w:rsid w:val="000E48A3"/>
    <w:rsid w:val="000E4924"/>
    <w:rsid w:val="000E4BBC"/>
    <w:rsid w:val="000E548F"/>
    <w:rsid w:val="000E59A0"/>
    <w:rsid w:val="000E630E"/>
    <w:rsid w:val="000E704C"/>
    <w:rsid w:val="000E71FE"/>
    <w:rsid w:val="000E7347"/>
    <w:rsid w:val="000E7466"/>
    <w:rsid w:val="000E7621"/>
    <w:rsid w:val="000E7A84"/>
    <w:rsid w:val="000F0838"/>
    <w:rsid w:val="000F1385"/>
    <w:rsid w:val="000F15BC"/>
    <w:rsid w:val="000F180A"/>
    <w:rsid w:val="000F1C92"/>
    <w:rsid w:val="000F2EEE"/>
    <w:rsid w:val="000F3153"/>
    <w:rsid w:val="000F3697"/>
    <w:rsid w:val="000F43EA"/>
    <w:rsid w:val="000F5301"/>
    <w:rsid w:val="000F670B"/>
    <w:rsid w:val="000F67E0"/>
    <w:rsid w:val="000F70ED"/>
    <w:rsid w:val="000F7C2C"/>
    <w:rsid w:val="000F7E35"/>
    <w:rsid w:val="000F7F58"/>
    <w:rsid w:val="00100045"/>
    <w:rsid w:val="00100128"/>
    <w:rsid w:val="0010071E"/>
    <w:rsid w:val="00100D61"/>
    <w:rsid w:val="00100FF3"/>
    <w:rsid w:val="00101487"/>
    <w:rsid w:val="001015BB"/>
    <w:rsid w:val="00101E39"/>
    <w:rsid w:val="001026CA"/>
    <w:rsid w:val="00102913"/>
    <w:rsid w:val="00102D7E"/>
    <w:rsid w:val="00103B6B"/>
    <w:rsid w:val="00103CE2"/>
    <w:rsid w:val="001043C2"/>
    <w:rsid w:val="001043E1"/>
    <w:rsid w:val="0010505A"/>
    <w:rsid w:val="001058EA"/>
    <w:rsid w:val="001058F4"/>
    <w:rsid w:val="00105C64"/>
    <w:rsid w:val="00105CC7"/>
    <w:rsid w:val="0010660B"/>
    <w:rsid w:val="00106AF4"/>
    <w:rsid w:val="00106B43"/>
    <w:rsid w:val="001076A8"/>
    <w:rsid w:val="00107779"/>
    <w:rsid w:val="001078C2"/>
    <w:rsid w:val="001079EB"/>
    <w:rsid w:val="00107E1C"/>
    <w:rsid w:val="00107E2D"/>
    <w:rsid w:val="00110243"/>
    <w:rsid w:val="00110375"/>
    <w:rsid w:val="0011104A"/>
    <w:rsid w:val="001112C4"/>
    <w:rsid w:val="00111444"/>
    <w:rsid w:val="00111723"/>
    <w:rsid w:val="00111DFD"/>
    <w:rsid w:val="001129B5"/>
    <w:rsid w:val="00112ADD"/>
    <w:rsid w:val="00113401"/>
    <w:rsid w:val="00113E9B"/>
    <w:rsid w:val="001141E3"/>
    <w:rsid w:val="001144DF"/>
    <w:rsid w:val="001151B4"/>
    <w:rsid w:val="0011557B"/>
    <w:rsid w:val="00115F04"/>
    <w:rsid w:val="00116908"/>
    <w:rsid w:val="00116EBA"/>
    <w:rsid w:val="00117C85"/>
    <w:rsid w:val="0012042C"/>
    <w:rsid w:val="00120B13"/>
    <w:rsid w:val="001217AB"/>
    <w:rsid w:val="001217FB"/>
    <w:rsid w:val="00121C47"/>
    <w:rsid w:val="001220E9"/>
    <w:rsid w:val="0012279D"/>
    <w:rsid w:val="00122DA2"/>
    <w:rsid w:val="001233C0"/>
    <w:rsid w:val="00124085"/>
    <w:rsid w:val="001246AF"/>
    <w:rsid w:val="00124D84"/>
    <w:rsid w:val="001250DD"/>
    <w:rsid w:val="00125733"/>
    <w:rsid w:val="001258E1"/>
    <w:rsid w:val="00125956"/>
    <w:rsid w:val="00125BF2"/>
    <w:rsid w:val="00125FF5"/>
    <w:rsid w:val="001263AA"/>
    <w:rsid w:val="001265FA"/>
    <w:rsid w:val="001270C0"/>
    <w:rsid w:val="0012717A"/>
    <w:rsid w:val="00127EFD"/>
    <w:rsid w:val="00130779"/>
    <w:rsid w:val="001307A1"/>
    <w:rsid w:val="00130A73"/>
    <w:rsid w:val="00130C20"/>
    <w:rsid w:val="00130E5B"/>
    <w:rsid w:val="001321D3"/>
    <w:rsid w:val="001329FF"/>
    <w:rsid w:val="00132EDB"/>
    <w:rsid w:val="001334C8"/>
    <w:rsid w:val="00133599"/>
    <w:rsid w:val="001335ED"/>
    <w:rsid w:val="00133A1E"/>
    <w:rsid w:val="00133A5D"/>
    <w:rsid w:val="00133BF7"/>
    <w:rsid w:val="00134B88"/>
    <w:rsid w:val="001350F4"/>
    <w:rsid w:val="0013592F"/>
    <w:rsid w:val="00136042"/>
    <w:rsid w:val="00136567"/>
    <w:rsid w:val="001368DE"/>
    <w:rsid w:val="00136A23"/>
    <w:rsid w:val="00136B99"/>
    <w:rsid w:val="00137400"/>
    <w:rsid w:val="00137881"/>
    <w:rsid w:val="0014022E"/>
    <w:rsid w:val="001404BA"/>
    <w:rsid w:val="0014063E"/>
    <w:rsid w:val="0014087D"/>
    <w:rsid w:val="0014088B"/>
    <w:rsid w:val="00140F74"/>
    <w:rsid w:val="00141191"/>
    <w:rsid w:val="0014159C"/>
    <w:rsid w:val="001416F3"/>
    <w:rsid w:val="00141CB5"/>
    <w:rsid w:val="00142564"/>
    <w:rsid w:val="00142665"/>
    <w:rsid w:val="00142887"/>
    <w:rsid w:val="00142A7B"/>
    <w:rsid w:val="00142CB9"/>
    <w:rsid w:val="0014384A"/>
    <w:rsid w:val="0014386F"/>
    <w:rsid w:val="00143D9C"/>
    <w:rsid w:val="00143F36"/>
    <w:rsid w:val="001443EC"/>
    <w:rsid w:val="0014450F"/>
    <w:rsid w:val="001448D0"/>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3CFB"/>
    <w:rsid w:val="0015402C"/>
    <w:rsid w:val="00154252"/>
    <w:rsid w:val="00154B79"/>
    <w:rsid w:val="0015562B"/>
    <w:rsid w:val="001559FA"/>
    <w:rsid w:val="00155DBB"/>
    <w:rsid w:val="00156374"/>
    <w:rsid w:val="00156D5C"/>
    <w:rsid w:val="001577D8"/>
    <w:rsid w:val="00157FC3"/>
    <w:rsid w:val="00160739"/>
    <w:rsid w:val="001608D2"/>
    <w:rsid w:val="00160F80"/>
    <w:rsid w:val="001611CD"/>
    <w:rsid w:val="0016138D"/>
    <w:rsid w:val="00162588"/>
    <w:rsid w:val="0016271E"/>
    <w:rsid w:val="00162D7A"/>
    <w:rsid w:val="00163CF2"/>
    <w:rsid w:val="00163DB4"/>
    <w:rsid w:val="001641DA"/>
    <w:rsid w:val="001648FA"/>
    <w:rsid w:val="00164C36"/>
    <w:rsid w:val="00164DAB"/>
    <w:rsid w:val="00165BBB"/>
    <w:rsid w:val="0016613F"/>
    <w:rsid w:val="00166215"/>
    <w:rsid w:val="00166591"/>
    <w:rsid w:val="00166925"/>
    <w:rsid w:val="00167952"/>
    <w:rsid w:val="00167C0E"/>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C"/>
    <w:rsid w:val="0017471F"/>
    <w:rsid w:val="001747B7"/>
    <w:rsid w:val="00175113"/>
    <w:rsid w:val="00175453"/>
    <w:rsid w:val="001754BA"/>
    <w:rsid w:val="001758BF"/>
    <w:rsid w:val="00175C30"/>
    <w:rsid w:val="00176FBE"/>
    <w:rsid w:val="00177069"/>
    <w:rsid w:val="0017756A"/>
    <w:rsid w:val="00177AC1"/>
    <w:rsid w:val="00177FC1"/>
    <w:rsid w:val="001800A5"/>
    <w:rsid w:val="001804A6"/>
    <w:rsid w:val="00180521"/>
    <w:rsid w:val="00181068"/>
    <w:rsid w:val="001814C4"/>
    <w:rsid w:val="001815A2"/>
    <w:rsid w:val="00181FC1"/>
    <w:rsid w:val="00183034"/>
    <w:rsid w:val="001830F7"/>
    <w:rsid w:val="00183A53"/>
    <w:rsid w:val="00183AB2"/>
    <w:rsid w:val="00183B2C"/>
    <w:rsid w:val="00183EE6"/>
    <w:rsid w:val="0018446D"/>
    <w:rsid w:val="00184CE1"/>
    <w:rsid w:val="0018588A"/>
    <w:rsid w:val="001865D5"/>
    <w:rsid w:val="00186ED1"/>
    <w:rsid w:val="00187252"/>
    <w:rsid w:val="00187AFB"/>
    <w:rsid w:val="00190649"/>
    <w:rsid w:val="0019065E"/>
    <w:rsid w:val="00191C91"/>
    <w:rsid w:val="00192015"/>
    <w:rsid w:val="001927D0"/>
    <w:rsid w:val="00192DD9"/>
    <w:rsid w:val="00194339"/>
    <w:rsid w:val="00194848"/>
    <w:rsid w:val="00194ACA"/>
    <w:rsid w:val="00194F00"/>
    <w:rsid w:val="0019533B"/>
    <w:rsid w:val="00195524"/>
    <w:rsid w:val="001958EA"/>
    <w:rsid w:val="00195E0E"/>
    <w:rsid w:val="00195F55"/>
    <w:rsid w:val="00196308"/>
    <w:rsid w:val="00196526"/>
    <w:rsid w:val="00196580"/>
    <w:rsid w:val="001974BE"/>
    <w:rsid w:val="00197590"/>
    <w:rsid w:val="001A044D"/>
    <w:rsid w:val="001A0A13"/>
    <w:rsid w:val="001A180D"/>
    <w:rsid w:val="001A1BAC"/>
    <w:rsid w:val="001A23CE"/>
    <w:rsid w:val="001A2772"/>
    <w:rsid w:val="001A2AF1"/>
    <w:rsid w:val="001A2B68"/>
    <w:rsid w:val="001A2BC7"/>
    <w:rsid w:val="001A2C89"/>
    <w:rsid w:val="001A3000"/>
    <w:rsid w:val="001A3B17"/>
    <w:rsid w:val="001A4225"/>
    <w:rsid w:val="001A4670"/>
    <w:rsid w:val="001A64C0"/>
    <w:rsid w:val="001A6508"/>
    <w:rsid w:val="001A673E"/>
    <w:rsid w:val="001A678E"/>
    <w:rsid w:val="001A6A85"/>
    <w:rsid w:val="001A6F91"/>
    <w:rsid w:val="001A7763"/>
    <w:rsid w:val="001A77E1"/>
    <w:rsid w:val="001B03F2"/>
    <w:rsid w:val="001B0CF6"/>
    <w:rsid w:val="001B138C"/>
    <w:rsid w:val="001B21C3"/>
    <w:rsid w:val="001B2602"/>
    <w:rsid w:val="001B26DE"/>
    <w:rsid w:val="001B3029"/>
    <w:rsid w:val="001B3412"/>
    <w:rsid w:val="001B3585"/>
    <w:rsid w:val="001B38A1"/>
    <w:rsid w:val="001B3964"/>
    <w:rsid w:val="001B3D99"/>
    <w:rsid w:val="001B3E36"/>
    <w:rsid w:val="001B4452"/>
    <w:rsid w:val="001B466C"/>
    <w:rsid w:val="001B4854"/>
    <w:rsid w:val="001B4BF4"/>
    <w:rsid w:val="001B4F34"/>
    <w:rsid w:val="001B52EC"/>
    <w:rsid w:val="001B554A"/>
    <w:rsid w:val="001B55C3"/>
    <w:rsid w:val="001B5701"/>
    <w:rsid w:val="001B6564"/>
    <w:rsid w:val="001B691A"/>
    <w:rsid w:val="001B747B"/>
    <w:rsid w:val="001C02D8"/>
    <w:rsid w:val="001C04E3"/>
    <w:rsid w:val="001C1880"/>
    <w:rsid w:val="001C1C8E"/>
    <w:rsid w:val="001C2378"/>
    <w:rsid w:val="001C2AFE"/>
    <w:rsid w:val="001C322B"/>
    <w:rsid w:val="001C3EE9"/>
    <w:rsid w:val="001C3FA4"/>
    <w:rsid w:val="001C40F9"/>
    <w:rsid w:val="001C458B"/>
    <w:rsid w:val="001C459C"/>
    <w:rsid w:val="001C4BC8"/>
    <w:rsid w:val="001C56C7"/>
    <w:rsid w:val="001C5D4F"/>
    <w:rsid w:val="001C6243"/>
    <w:rsid w:val="001C64C0"/>
    <w:rsid w:val="001C67D4"/>
    <w:rsid w:val="001C69DA"/>
    <w:rsid w:val="001C6F06"/>
    <w:rsid w:val="001C745D"/>
    <w:rsid w:val="001C7A3D"/>
    <w:rsid w:val="001D043A"/>
    <w:rsid w:val="001D0C4D"/>
    <w:rsid w:val="001D1335"/>
    <w:rsid w:val="001D178B"/>
    <w:rsid w:val="001D2360"/>
    <w:rsid w:val="001D2808"/>
    <w:rsid w:val="001D2CE1"/>
    <w:rsid w:val="001D2FDE"/>
    <w:rsid w:val="001D3109"/>
    <w:rsid w:val="001D31C6"/>
    <w:rsid w:val="001D332E"/>
    <w:rsid w:val="001D334F"/>
    <w:rsid w:val="001D440E"/>
    <w:rsid w:val="001D4566"/>
    <w:rsid w:val="001D5033"/>
    <w:rsid w:val="001D5C88"/>
    <w:rsid w:val="001D631D"/>
    <w:rsid w:val="001D6567"/>
    <w:rsid w:val="001D695C"/>
    <w:rsid w:val="001D6FD9"/>
    <w:rsid w:val="001D7541"/>
    <w:rsid w:val="001D774F"/>
    <w:rsid w:val="001D780E"/>
    <w:rsid w:val="001D7F0A"/>
    <w:rsid w:val="001E05C3"/>
    <w:rsid w:val="001E0AD3"/>
    <w:rsid w:val="001E0D78"/>
    <w:rsid w:val="001E1DDD"/>
    <w:rsid w:val="001E29B6"/>
    <w:rsid w:val="001E2B49"/>
    <w:rsid w:val="001E325E"/>
    <w:rsid w:val="001E36E4"/>
    <w:rsid w:val="001E379D"/>
    <w:rsid w:val="001E3A3C"/>
    <w:rsid w:val="001E3B94"/>
    <w:rsid w:val="001E3C04"/>
    <w:rsid w:val="001E456E"/>
    <w:rsid w:val="001E45A0"/>
    <w:rsid w:val="001E48E3"/>
    <w:rsid w:val="001E5738"/>
    <w:rsid w:val="001E5C23"/>
    <w:rsid w:val="001E6BCA"/>
    <w:rsid w:val="001E6F30"/>
    <w:rsid w:val="001E7504"/>
    <w:rsid w:val="001E76DF"/>
    <w:rsid w:val="001E7F5D"/>
    <w:rsid w:val="001F002A"/>
    <w:rsid w:val="001F020C"/>
    <w:rsid w:val="001F1308"/>
    <w:rsid w:val="001F1525"/>
    <w:rsid w:val="001F1800"/>
    <w:rsid w:val="001F1B64"/>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6D3B"/>
    <w:rsid w:val="001F7121"/>
    <w:rsid w:val="001F7982"/>
    <w:rsid w:val="001F7C9D"/>
    <w:rsid w:val="001F7CF1"/>
    <w:rsid w:val="002000A0"/>
    <w:rsid w:val="0020050C"/>
    <w:rsid w:val="002005AA"/>
    <w:rsid w:val="00200A31"/>
    <w:rsid w:val="00200D2C"/>
    <w:rsid w:val="00201368"/>
    <w:rsid w:val="00201922"/>
    <w:rsid w:val="002019D8"/>
    <w:rsid w:val="00201EC7"/>
    <w:rsid w:val="00201FE9"/>
    <w:rsid w:val="002024D6"/>
    <w:rsid w:val="00202C59"/>
    <w:rsid w:val="00202F12"/>
    <w:rsid w:val="00203019"/>
    <w:rsid w:val="002032FC"/>
    <w:rsid w:val="0020349A"/>
    <w:rsid w:val="002034B4"/>
    <w:rsid w:val="00204032"/>
    <w:rsid w:val="00204BAD"/>
    <w:rsid w:val="00204D60"/>
    <w:rsid w:val="00205627"/>
    <w:rsid w:val="002056D0"/>
    <w:rsid w:val="00205883"/>
    <w:rsid w:val="00205AF3"/>
    <w:rsid w:val="00205E9F"/>
    <w:rsid w:val="00207073"/>
    <w:rsid w:val="00207A5E"/>
    <w:rsid w:val="00210860"/>
    <w:rsid w:val="00210A23"/>
    <w:rsid w:val="00210B6A"/>
    <w:rsid w:val="00211D3C"/>
    <w:rsid w:val="0021214F"/>
    <w:rsid w:val="00212159"/>
    <w:rsid w:val="0021268F"/>
    <w:rsid w:val="00212CB6"/>
    <w:rsid w:val="00212E37"/>
    <w:rsid w:val="00212E88"/>
    <w:rsid w:val="002140FF"/>
    <w:rsid w:val="0021436C"/>
    <w:rsid w:val="002143E7"/>
    <w:rsid w:val="00214CA1"/>
    <w:rsid w:val="00214CD1"/>
    <w:rsid w:val="00214DE6"/>
    <w:rsid w:val="0021533A"/>
    <w:rsid w:val="002158BE"/>
    <w:rsid w:val="0021617A"/>
    <w:rsid w:val="002163DB"/>
    <w:rsid w:val="0021646A"/>
    <w:rsid w:val="00217014"/>
    <w:rsid w:val="0022047B"/>
    <w:rsid w:val="00220894"/>
    <w:rsid w:val="00221FE7"/>
    <w:rsid w:val="0022212A"/>
    <w:rsid w:val="00222965"/>
    <w:rsid w:val="002229DA"/>
    <w:rsid w:val="00222E0E"/>
    <w:rsid w:val="002232F6"/>
    <w:rsid w:val="00223E7D"/>
    <w:rsid w:val="002246A2"/>
    <w:rsid w:val="00224952"/>
    <w:rsid w:val="00224DD2"/>
    <w:rsid w:val="0022514F"/>
    <w:rsid w:val="00225A6A"/>
    <w:rsid w:val="00225AC7"/>
    <w:rsid w:val="00225ACC"/>
    <w:rsid w:val="002266CD"/>
    <w:rsid w:val="002266E4"/>
    <w:rsid w:val="00226827"/>
    <w:rsid w:val="00226D3D"/>
    <w:rsid w:val="00227003"/>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3391"/>
    <w:rsid w:val="0023344B"/>
    <w:rsid w:val="002335A7"/>
    <w:rsid w:val="002337A2"/>
    <w:rsid w:val="00234151"/>
    <w:rsid w:val="00234D90"/>
    <w:rsid w:val="00234F8C"/>
    <w:rsid w:val="00235542"/>
    <w:rsid w:val="002357F3"/>
    <w:rsid w:val="00235830"/>
    <w:rsid w:val="002359A4"/>
    <w:rsid w:val="00235E6D"/>
    <w:rsid w:val="00236911"/>
    <w:rsid w:val="002369B0"/>
    <w:rsid w:val="00236AD8"/>
    <w:rsid w:val="00236EF8"/>
    <w:rsid w:val="002373F2"/>
    <w:rsid w:val="00237EC6"/>
    <w:rsid w:val="002401F5"/>
    <w:rsid w:val="002403E4"/>
    <w:rsid w:val="00240816"/>
    <w:rsid w:val="00240CA2"/>
    <w:rsid w:val="00240E54"/>
    <w:rsid w:val="002429EE"/>
    <w:rsid w:val="0024309D"/>
    <w:rsid w:val="00243D7F"/>
    <w:rsid w:val="0024444A"/>
    <w:rsid w:val="002451C5"/>
    <w:rsid w:val="00245363"/>
    <w:rsid w:val="0024596C"/>
    <w:rsid w:val="00245B09"/>
    <w:rsid w:val="00245F1F"/>
    <w:rsid w:val="00246250"/>
    <w:rsid w:val="00246279"/>
    <w:rsid w:val="002462A9"/>
    <w:rsid w:val="0024659E"/>
    <w:rsid w:val="0024663B"/>
    <w:rsid w:val="002466ED"/>
    <w:rsid w:val="00247103"/>
    <w:rsid w:val="00247512"/>
    <w:rsid w:val="00250067"/>
    <w:rsid w:val="002516DE"/>
    <w:rsid w:val="00251F81"/>
    <w:rsid w:val="00252782"/>
    <w:rsid w:val="00252935"/>
    <w:rsid w:val="00252BE0"/>
    <w:rsid w:val="00252C3E"/>
    <w:rsid w:val="00252F79"/>
    <w:rsid w:val="00253588"/>
    <w:rsid w:val="002546F4"/>
    <w:rsid w:val="002548DE"/>
    <w:rsid w:val="00254A5B"/>
    <w:rsid w:val="002551D0"/>
    <w:rsid w:val="00255374"/>
    <w:rsid w:val="002554F5"/>
    <w:rsid w:val="002559E8"/>
    <w:rsid w:val="00255A7D"/>
    <w:rsid w:val="00256010"/>
    <w:rsid w:val="00256405"/>
    <w:rsid w:val="002564F5"/>
    <w:rsid w:val="00256730"/>
    <w:rsid w:val="00256779"/>
    <w:rsid w:val="00256ABE"/>
    <w:rsid w:val="00257385"/>
    <w:rsid w:val="00257B97"/>
    <w:rsid w:val="00257BF4"/>
    <w:rsid w:val="00260003"/>
    <w:rsid w:val="002600CF"/>
    <w:rsid w:val="0026035D"/>
    <w:rsid w:val="002606D6"/>
    <w:rsid w:val="00260B47"/>
    <w:rsid w:val="00261C98"/>
    <w:rsid w:val="00261D1B"/>
    <w:rsid w:val="00261F3B"/>
    <w:rsid w:val="002622F7"/>
    <w:rsid w:val="0026248E"/>
    <w:rsid w:val="002624C2"/>
    <w:rsid w:val="0026275C"/>
    <w:rsid w:val="00262914"/>
    <w:rsid w:val="00262CC9"/>
    <w:rsid w:val="0026322D"/>
    <w:rsid w:val="00263ED2"/>
    <w:rsid w:val="002647BF"/>
    <w:rsid w:val="002647D5"/>
    <w:rsid w:val="002648C3"/>
    <w:rsid w:val="00265032"/>
    <w:rsid w:val="002651FB"/>
    <w:rsid w:val="0026538C"/>
    <w:rsid w:val="00265781"/>
    <w:rsid w:val="00265AB0"/>
    <w:rsid w:val="00266B13"/>
    <w:rsid w:val="00266F6D"/>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26D8"/>
    <w:rsid w:val="00272A0E"/>
    <w:rsid w:val="00272ADD"/>
    <w:rsid w:val="00272B03"/>
    <w:rsid w:val="002732BE"/>
    <w:rsid w:val="002733E2"/>
    <w:rsid w:val="00273C30"/>
    <w:rsid w:val="00273D64"/>
    <w:rsid w:val="00273FDE"/>
    <w:rsid w:val="002750B1"/>
    <w:rsid w:val="00275726"/>
    <w:rsid w:val="00275B35"/>
    <w:rsid w:val="0027674A"/>
    <w:rsid w:val="00276A35"/>
    <w:rsid w:val="00276E88"/>
    <w:rsid w:val="00277356"/>
    <w:rsid w:val="00277835"/>
    <w:rsid w:val="0027790B"/>
    <w:rsid w:val="00280AB1"/>
    <w:rsid w:val="00281411"/>
    <w:rsid w:val="00282453"/>
    <w:rsid w:val="00282EA6"/>
    <w:rsid w:val="00284BAE"/>
    <w:rsid w:val="00285793"/>
    <w:rsid w:val="002859AF"/>
    <w:rsid w:val="00285DE4"/>
    <w:rsid w:val="00286238"/>
    <w:rsid w:val="00286AE7"/>
    <w:rsid w:val="0028709C"/>
    <w:rsid w:val="002870E4"/>
    <w:rsid w:val="00287243"/>
    <w:rsid w:val="002878DE"/>
    <w:rsid w:val="002879C3"/>
    <w:rsid w:val="00287BF8"/>
    <w:rsid w:val="00287D7C"/>
    <w:rsid w:val="00290090"/>
    <w:rsid w:val="00290647"/>
    <w:rsid w:val="0029085D"/>
    <w:rsid w:val="002911F0"/>
    <w:rsid w:val="00291385"/>
    <w:rsid w:val="00291422"/>
    <w:rsid w:val="00291B30"/>
    <w:rsid w:val="002921A0"/>
    <w:rsid w:val="0029237F"/>
    <w:rsid w:val="00292715"/>
    <w:rsid w:val="00292E62"/>
    <w:rsid w:val="00293E57"/>
    <w:rsid w:val="0029475C"/>
    <w:rsid w:val="002947D1"/>
    <w:rsid w:val="002948DF"/>
    <w:rsid w:val="00294CC8"/>
    <w:rsid w:val="00294D90"/>
    <w:rsid w:val="00294FCC"/>
    <w:rsid w:val="00295079"/>
    <w:rsid w:val="00295C4B"/>
    <w:rsid w:val="00295EFC"/>
    <w:rsid w:val="002968F3"/>
    <w:rsid w:val="00297100"/>
    <w:rsid w:val="00297249"/>
    <w:rsid w:val="00297B48"/>
    <w:rsid w:val="00297CC1"/>
    <w:rsid w:val="002A00EA"/>
    <w:rsid w:val="002A08ED"/>
    <w:rsid w:val="002A0E9E"/>
    <w:rsid w:val="002A10C1"/>
    <w:rsid w:val="002A1A2F"/>
    <w:rsid w:val="002A1B26"/>
    <w:rsid w:val="002A1E92"/>
    <w:rsid w:val="002A204D"/>
    <w:rsid w:val="002A22F5"/>
    <w:rsid w:val="002A2616"/>
    <w:rsid w:val="002A26E1"/>
    <w:rsid w:val="002A368A"/>
    <w:rsid w:val="002A3A59"/>
    <w:rsid w:val="002A3FD2"/>
    <w:rsid w:val="002A4065"/>
    <w:rsid w:val="002A4442"/>
    <w:rsid w:val="002A4C8A"/>
    <w:rsid w:val="002A59F0"/>
    <w:rsid w:val="002A5DC0"/>
    <w:rsid w:val="002A6432"/>
    <w:rsid w:val="002A6C16"/>
    <w:rsid w:val="002A6F25"/>
    <w:rsid w:val="002A6FD3"/>
    <w:rsid w:val="002A7136"/>
    <w:rsid w:val="002A75E4"/>
    <w:rsid w:val="002A7CDB"/>
    <w:rsid w:val="002A7D32"/>
    <w:rsid w:val="002A7FB0"/>
    <w:rsid w:val="002B01E3"/>
    <w:rsid w:val="002B086C"/>
    <w:rsid w:val="002B0A7D"/>
    <w:rsid w:val="002B0AEF"/>
    <w:rsid w:val="002B0D19"/>
    <w:rsid w:val="002B1A69"/>
    <w:rsid w:val="002B1FB1"/>
    <w:rsid w:val="002B2723"/>
    <w:rsid w:val="002B303A"/>
    <w:rsid w:val="002B40C1"/>
    <w:rsid w:val="002B41E3"/>
    <w:rsid w:val="002B4393"/>
    <w:rsid w:val="002B538E"/>
    <w:rsid w:val="002B562E"/>
    <w:rsid w:val="002B5B12"/>
    <w:rsid w:val="002B5C22"/>
    <w:rsid w:val="002B5DCA"/>
    <w:rsid w:val="002B607A"/>
    <w:rsid w:val="002B6BDC"/>
    <w:rsid w:val="002B75B0"/>
    <w:rsid w:val="002B7861"/>
    <w:rsid w:val="002B7E5B"/>
    <w:rsid w:val="002B7EAF"/>
    <w:rsid w:val="002B7F31"/>
    <w:rsid w:val="002C099C"/>
    <w:rsid w:val="002C0B74"/>
    <w:rsid w:val="002C0C8B"/>
    <w:rsid w:val="002C0CBB"/>
    <w:rsid w:val="002C1059"/>
    <w:rsid w:val="002C1201"/>
    <w:rsid w:val="002C1460"/>
    <w:rsid w:val="002C1DBB"/>
    <w:rsid w:val="002C20F2"/>
    <w:rsid w:val="002C2E4E"/>
    <w:rsid w:val="002C316B"/>
    <w:rsid w:val="002C38B2"/>
    <w:rsid w:val="002C3F9C"/>
    <w:rsid w:val="002C4868"/>
    <w:rsid w:val="002C4C3F"/>
    <w:rsid w:val="002C4FB7"/>
    <w:rsid w:val="002C5AFA"/>
    <w:rsid w:val="002C5C57"/>
    <w:rsid w:val="002C7553"/>
    <w:rsid w:val="002C7976"/>
    <w:rsid w:val="002C7F3E"/>
    <w:rsid w:val="002D03FB"/>
    <w:rsid w:val="002D0439"/>
    <w:rsid w:val="002D1042"/>
    <w:rsid w:val="002D11B7"/>
    <w:rsid w:val="002D145A"/>
    <w:rsid w:val="002D15DF"/>
    <w:rsid w:val="002D166F"/>
    <w:rsid w:val="002D1E23"/>
    <w:rsid w:val="002D2DCD"/>
    <w:rsid w:val="002D2F79"/>
    <w:rsid w:val="002D305B"/>
    <w:rsid w:val="002D3087"/>
    <w:rsid w:val="002D390E"/>
    <w:rsid w:val="002D3BBC"/>
    <w:rsid w:val="002D4307"/>
    <w:rsid w:val="002D438A"/>
    <w:rsid w:val="002D4F75"/>
    <w:rsid w:val="002D512C"/>
    <w:rsid w:val="002D538B"/>
    <w:rsid w:val="002D55F5"/>
    <w:rsid w:val="002D56D5"/>
    <w:rsid w:val="002D5738"/>
    <w:rsid w:val="002D5D98"/>
    <w:rsid w:val="002D5E53"/>
    <w:rsid w:val="002D631A"/>
    <w:rsid w:val="002D63D8"/>
    <w:rsid w:val="002D65EE"/>
    <w:rsid w:val="002D6B21"/>
    <w:rsid w:val="002D6D67"/>
    <w:rsid w:val="002D6D74"/>
    <w:rsid w:val="002D6E56"/>
    <w:rsid w:val="002D6F81"/>
    <w:rsid w:val="002E0244"/>
    <w:rsid w:val="002E0319"/>
    <w:rsid w:val="002E09B1"/>
    <w:rsid w:val="002E0E60"/>
    <w:rsid w:val="002E0EF2"/>
    <w:rsid w:val="002E0F84"/>
    <w:rsid w:val="002E179B"/>
    <w:rsid w:val="002E1C9E"/>
    <w:rsid w:val="002E202D"/>
    <w:rsid w:val="002E257B"/>
    <w:rsid w:val="002E3766"/>
    <w:rsid w:val="002E3C65"/>
    <w:rsid w:val="002E3F5B"/>
    <w:rsid w:val="002E4362"/>
    <w:rsid w:val="002E509B"/>
    <w:rsid w:val="002E5447"/>
    <w:rsid w:val="002E6201"/>
    <w:rsid w:val="002E62A4"/>
    <w:rsid w:val="002E63D9"/>
    <w:rsid w:val="002E640E"/>
    <w:rsid w:val="002E642D"/>
    <w:rsid w:val="002E6BF4"/>
    <w:rsid w:val="002E7639"/>
    <w:rsid w:val="002F0B1E"/>
    <w:rsid w:val="002F0C28"/>
    <w:rsid w:val="002F0CC6"/>
    <w:rsid w:val="002F1208"/>
    <w:rsid w:val="002F21FE"/>
    <w:rsid w:val="002F2381"/>
    <w:rsid w:val="002F27AE"/>
    <w:rsid w:val="002F2F01"/>
    <w:rsid w:val="002F2F54"/>
    <w:rsid w:val="002F3014"/>
    <w:rsid w:val="002F3CDE"/>
    <w:rsid w:val="002F40BC"/>
    <w:rsid w:val="002F4939"/>
    <w:rsid w:val="002F49BF"/>
    <w:rsid w:val="002F5DD6"/>
    <w:rsid w:val="002F5FEA"/>
    <w:rsid w:val="002F63E7"/>
    <w:rsid w:val="002F7292"/>
    <w:rsid w:val="002F7BE3"/>
    <w:rsid w:val="002F7E6A"/>
    <w:rsid w:val="00300165"/>
    <w:rsid w:val="00300F2F"/>
    <w:rsid w:val="003010CF"/>
    <w:rsid w:val="00301489"/>
    <w:rsid w:val="003014E1"/>
    <w:rsid w:val="00301C37"/>
    <w:rsid w:val="003021D7"/>
    <w:rsid w:val="00302EBA"/>
    <w:rsid w:val="00303104"/>
    <w:rsid w:val="003033CC"/>
    <w:rsid w:val="00303440"/>
    <w:rsid w:val="003038D9"/>
    <w:rsid w:val="003043A4"/>
    <w:rsid w:val="00304D9B"/>
    <w:rsid w:val="003058F8"/>
    <w:rsid w:val="00305FF9"/>
    <w:rsid w:val="00306B39"/>
    <w:rsid w:val="00306CD1"/>
    <w:rsid w:val="00306D39"/>
    <w:rsid w:val="00306E6B"/>
    <w:rsid w:val="00306ECB"/>
    <w:rsid w:val="003072F2"/>
    <w:rsid w:val="003074A6"/>
    <w:rsid w:val="00307D0D"/>
    <w:rsid w:val="003100C8"/>
    <w:rsid w:val="003101A5"/>
    <w:rsid w:val="00310475"/>
    <w:rsid w:val="00311161"/>
    <w:rsid w:val="003111B2"/>
    <w:rsid w:val="00311B8A"/>
    <w:rsid w:val="00311D25"/>
    <w:rsid w:val="00312400"/>
    <w:rsid w:val="0031257E"/>
    <w:rsid w:val="00312739"/>
    <w:rsid w:val="003127F0"/>
    <w:rsid w:val="003128CC"/>
    <w:rsid w:val="00312C3B"/>
    <w:rsid w:val="00312D10"/>
    <w:rsid w:val="00312E27"/>
    <w:rsid w:val="003136B3"/>
    <w:rsid w:val="003137B7"/>
    <w:rsid w:val="00314AE5"/>
    <w:rsid w:val="00314CDE"/>
    <w:rsid w:val="0031563E"/>
    <w:rsid w:val="00315704"/>
    <w:rsid w:val="00315A78"/>
    <w:rsid w:val="00315B9F"/>
    <w:rsid w:val="00315F8A"/>
    <w:rsid w:val="003163DF"/>
    <w:rsid w:val="00316C11"/>
    <w:rsid w:val="003178DA"/>
    <w:rsid w:val="00317926"/>
    <w:rsid w:val="00317D72"/>
    <w:rsid w:val="00317DB8"/>
    <w:rsid w:val="00320618"/>
    <w:rsid w:val="00320BA0"/>
    <w:rsid w:val="0032100B"/>
    <w:rsid w:val="003210B6"/>
    <w:rsid w:val="003214B6"/>
    <w:rsid w:val="003216B8"/>
    <w:rsid w:val="00321867"/>
    <w:rsid w:val="00321BD7"/>
    <w:rsid w:val="00321DD3"/>
    <w:rsid w:val="00321E57"/>
    <w:rsid w:val="0032260F"/>
    <w:rsid w:val="003228DA"/>
    <w:rsid w:val="00322ACE"/>
    <w:rsid w:val="00323843"/>
    <w:rsid w:val="00323C30"/>
    <w:rsid w:val="00323D6B"/>
    <w:rsid w:val="00323DF6"/>
    <w:rsid w:val="00323EC4"/>
    <w:rsid w:val="0032438C"/>
    <w:rsid w:val="003243DE"/>
    <w:rsid w:val="0032469E"/>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3F04"/>
    <w:rsid w:val="003348ED"/>
    <w:rsid w:val="003351D1"/>
    <w:rsid w:val="003354B9"/>
    <w:rsid w:val="003359C8"/>
    <w:rsid w:val="00335B75"/>
    <w:rsid w:val="00335D8C"/>
    <w:rsid w:val="00336072"/>
    <w:rsid w:val="003363A1"/>
    <w:rsid w:val="003363C6"/>
    <w:rsid w:val="00336B77"/>
    <w:rsid w:val="00336E48"/>
    <w:rsid w:val="00337C99"/>
    <w:rsid w:val="00337DA5"/>
    <w:rsid w:val="0034071F"/>
    <w:rsid w:val="00340D4E"/>
    <w:rsid w:val="0034176A"/>
    <w:rsid w:val="00341B54"/>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47DC4"/>
    <w:rsid w:val="00350108"/>
    <w:rsid w:val="00350762"/>
    <w:rsid w:val="003507C4"/>
    <w:rsid w:val="00350D70"/>
    <w:rsid w:val="00350DCA"/>
    <w:rsid w:val="003513D9"/>
    <w:rsid w:val="00351827"/>
    <w:rsid w:val="003519A1"/>
    <w:rsid w:val="00351AC0"/>
    <w:rsid w:val="00352480"/>
    <w:rsid w:val="0035262A"/>
    <w:rsid w:val="00352B0E"/>
    <w:rsid w:val="003530D2"/>
    <w:rsid w:val="0035331A"/>
    <w:rsid w:val="003533A7"/>
    <w:rsid w:val="003534E1"/>
    <w:rsid w:val="0035350B"/>
    <w:rsid w:val="00353E3B"/>
    <w:rsid w:val="0035403D"/>
    <w:rsid w:val="00354666"/>
    <w:rsid w:val="003548D8"/>
    <w:rsid w:val="003554CA"/>
    <w:rsid w:val="0035621F"/>
    <w:rsid w:val="00356CB3"/>
    <w:rsid w:val="00357AD5"/>
    <w:rsid w:val="00360232"/>
    <w:rsid w:val="003602E0"/>
    <w:rsid w:val="00360D01"/>
    <w:rsid w:val="00360EA5"/>
    <w:rsid w:val="0036160B"/>
    <w:rsid w:val="0036193A"/>
    <w:rsid w:val="00361A71"/>
    <w:rsid w:val="00361D52"/>
    <w:rsid w:val="00361EB1"/>
    <w:rsid w:val="00362180"/>
    <w:rsid w:val="00362569"/>
    <w:rsid w:val="003636CD"/>
    <w:rsid w:val="00363AF7"/>
    <w:rsid w:val="003644ED"/>
    <w:rsid w:val="0036487C"/>
    <w:rsid w:val="00364D05"/>
    <w:rsid w:val="00365180"/>
    <w:rsid w:val="00365411"/>
    <w:rsid w:val="00365FA2"/>
    <w:rsid w:val="00366AA9"/>
    <w:rsid w:val="00366BE1"/>
    <w:rsid w:val="00366C69"/>
    <w:rsid w:val="00366D6E"/>
    <w:rsid w:val="003673DC"/>
    <w:rsid w:val="00367441"/>
    <w:rsid w:val="00367B1D"/>
    <w:rsid w:val="003702F1"/>
    <w:rsid w:val="00370E4F"/>
    <w:rsid w:val="00371215"/>
    <w:rsid w:val="0037126B"/>
    <w:rsid w:val="003718E9"/>
    <w:rsid w:val="00372991"/>
    <w:rsid w:val="00372F0D"/>
    <w:rsid w:val="00373949"/>
    <w:rsid w:val="00373D83"/>
    <w:rsid w:val="00374059"/>
    <w:rsid w:val="00375103"/>
    <w:rsid w:val="0037535B"/>
    <w:rsid w:val="0037537C"/>
    <w:rsid w:val="00375448"/>
    <w:rsid w:val="0037552D"/>
    <w:rsid w:val="003756DB"/>
    <w:rsid w:val="00375A1A"/>
    <w:rsid w:val="00376404"/>
    <w:rsid w:val="00376838"/>
    <w:rsid w:val="003770BB"/>
    <w:rsid w:val="0037771A"/>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840"/>
    <w:rsid w:val="003921B9"/>
    <w:rsid w:val="00392969"/>
    <w:rsid w:val="00392BEB"/>
    <w:rsid w:val="00393986"/>
    <w:rsid w:val="00393A25"/>
    <w:rsid w:val="00393B19"/>
    <w:rsid w:val="00393DD8"/>
    <w:rsid w:val="00393E44"/>
    <w:rsid w:val="003940CE"/>
    <w:rsid w:val="0039456B"/>
    <w:rsid w:val="003948AB"/>
    <w:rsid w:val="00394FFB"/>
    <w:rsid w:val="00395A36"/>
    <w:rsid w:val="00397C1D"/>
    <w:rsid w:val="00397C26"/>
    <w:rsid w:val="00397D8A"/>
    <w:rsid w:val="003A000F"/>
    <w:rsid w:val="003A06BC"/>
    <w:rsid w:val="003A0964"/>
    <w:rsid w:val="003A09DC"/>
    <w:rsid w:val="003A09F9"/>
    <w:rsid w:val="003A0E80"/>
    <w:rsid w:val="003A180F"/>
    <w:rsid w:val="003A18DD"/>
    <w:rsid w:val="003A1B90"/>
    <w:rsid w:val="003A20C8"/>
    <w:rsid w:val="003A277E"/>
    <w:rsid w:val="003A2C29"/>
    <w:rsid w:val="003A2EC3"/>
    <w:rsid w:val="003A2EEA"/>
    <w:rsid w:val="003A36F2"/>
    <w:rsid w:val="003A382D"/>
    <w:rsid w:val="003A39B2"/>
    <w:rsid w:val="003A3D39"/>
    <w:rsid w:val="003A3EC7"/>
    <w:rsid w:val="003A40B4"/>
    <w:rsid w:val="003A4599"/>
    <w:rsid w:val="003A4A81"/>
    <w:rsid w:val="003A59E2"/>
    <w:rsid w:val="003A64AD"/>
    <w:rsid w:val="003A6ABF"/>
    <w:rsid w:val="003A6C2E"/>
    <w:rsid w:val="003A6C69"/>
    <w:rsid w:val="003A753D"/>
    <w:rsid w:val="003A76E1"/>
    <w:rsid w:val="003A7795"/>
    <w:rsid w:val="003A7834"/>
    <w:rsid w:val="003A7D8F"/>
    <w:rsid w:val="003B0B13"/>
    <w:rsid w:val="003B0B5B"/>
    <w:rsid w:val="003B0E79"/>
    <w:rsid w:val="003B0F23"/>
    <w:rsid w:val="003B131E"/>
    <w:rsid w:val="003B142F"/>
    <w:rsid w:val="003B156A"/>
    <w:rsid w:val="003B2BBE"/>
    <w:rsid w:val="003B3110"/>
    <w:rsid w:val="003B326F"/>
    <w:rsid w:val="003B3435"/>
    <w:rsid w:val="003B3575"/>
    <w:rsid w:val="003B3A42"/>
    <w:rsid w:val="003B3E0D"/>
    <w:rsid w:val="003B455E"/>
    <w:rsid w:val="003B4C24"/>
    <w:rsid w:val="003B504D"/>
    <w:rsid w:val="003B50BC"/>
    <w:rsid w:val="003B5C2D"/>
    <w:rsid w:val="003B5D97"/>
    <w:rsid w:val="003B5E3B"/>
    <w:rsid w:val="003B63A4"/>
    <w:rsid w:val="003B682C"/>
    <w:rsid w:val="003B6860"/>
    <w:rsid w:val="003B68CA"/>
    <w:rsid w:val="003B68FE"/>
    <w:rsid w:val="003B6D7D"/>
    <w:rsid w:val="003B79E2"/>
    <w:rsid w:val="003B7CEB"/>
    <w:rsid w:val="003B7D7E"/>
    <w:rsid w:val="003C040E"/>
    <w:rsid w:val="003C05C2"/>
    <w:rsid w:val="003C1012"/>
    <w:rsid w:val="003C1059"/>
    <w:rsid w:val="003C11C9"/>
    <w:rsid w:val="003C1229"/>
    <w:rsid w:val="003C1FD4"/>
    <w:rsid w:val="003C213D"/>
    <w:rsid w:val="003C24F3"/>
    <w:rsid w:val="003C25AD"/>
    <w:rsid w:val="003C2720"/>
    <w:rsid w:val="003C2D21"/>
    <w:rsid w:val="003C3246"/>
    <w:rsid w:val="003C326C"/>
    <w:rsid w:val="003C3B84"/>
    <w:rsid w:val="003C4890"/>
    <w:rsid w:val="003C4F70"/>
    <w:rsid w:val="003C55B8"/>
    <w:rsid w:val="003C5E6B"/>
    <w:rsid w:val="003C68D6"/>
    <w:rsid w:val="003C6D58"/>
    <w:rsid w:val="003C756D"/>
    <w:rsid w:val="003C7AD7"/>
    <w:rsid w:val="003C7E7D"/>
    <w:rsid w:val="003D0367"/>
    <w:rsid w:val="003D04F9"/>
    <w:rsid w:val="003D0781"/>
    <w:rsid w:val="003D0E4E"/>
    <w:rsid w:val="003D0E64"/>
    <w:rsid w:val="003D0FC3"/>
    <w:rsid w:val="003D1178"/>
    <w:rsid w:val="003D15D3"/>
    <w:rsid w:val="003D1D99"/>
    <w:rsid w:val="003D2C1D"/>
    <w:rsid w:val="003D2C34"/>
    <w:rsid w:val="003D3317"/>
    <w:rsid w:val="003D3DDD"/>
    <w:rsid w:val="003D3F5E"/>
    <w:rsid w:val="003D40FF"/>
    <w:rsid w:val="003D4C6A"/>
    <w:rsid w:val="003D58C5"/>
    <w:rsid w:val="003D5CBF"/>
    <w:rsid w:val="003D6570"/>
    <w:rsid w:val="003D66D2"/>
    <w:rsid w:val="003D7B7F"/>
    <w:rsid w:val="003D7E3F"/>
    <w:rsid w:val="003E02C7"/>
    <w:rsid w:val="003E0537"/>
    <w:rsid w:val="003E07AE"/>
    <w:rsid w:val="003E095E"/>
    <w:rsid w:val="003E09A0"/>
    <w:rsid w:val="003E0DE6"/>
    <w:rsid w:val="003E14F4"/>
    <w:rsid w:val="003E14FC"/>
    <w:rsid w:val="003E1AC5"/>
    <w:rsid w:val="003E1D74"/>
    <w:rsid w:val="003E2976"/>
    <w:rsid w:val="003E2FC2"/>
    <w:rsid w:val="003E3E94"/>
    <w:rsid w:val="003E42FC"/>
    <w:rsid w:val="003E4858"/>
    <w:rsid w:val="003E4A17"/>
    <w:rsid w:val="003E4E2F"/>
    <w:rsid w:val="003E5038"/>
    <w:rsid w:val="003E5AA8"/>
    <w:rsid w:val="003E6316"/>
    <w:rsid w:val="003E6884"/>
    <w:rsid w:val="003E6AC5"/>
    <w:rsid w:val="003E7E50"/>
    <w:rsid w:val="003E7E6C"/>
    <w:rsid w:val="003F0096"/>
    <w:rsid w:val="003F057C"/>
    <w:rsid w:val="003F0850"/>
    <w:rsid w:val="003F0D12"/>
    <w:rsid w:val="003F0D5D"/>
    <w:rsid w:val="003F1168"/>
    <w:rsid w:val="003F160C"/>
    <w:rsid w:val="003F164D"/>
    <w:rsid w:val="003F297F"/>
    <w:rsid w:val="003F324F"/>
    <w:rsid w:val="003F334C"/>
    <w:rsid w:val="003F33BC"/>
    <w:rsid w:val="003F3514"/>
    <w:rsid w:val="003F3D4E"/>
    <w:rsid w:val="003F477E"/>
    <w:rsid w:val="003F49A7"/>
    <w:rsid w:val="003F4C32"/>
    <w:rsid w:val="003F5604"/>
    <w:rsid w:val="003F63DB"/>
    <w:rsid w:val="003F6CD2"/>
    <w:rsid w:val="003F77F9"/>
    <w:rsid w:val="003F788D"/>
    <w:rsid w:val="003F7A97"/>
    <w:rsid w:val="003F7AB0"/>
    <w:rsid w:val="003F7E32"/>
    <w:rsid w:val="004007A3"/>
    <w:rsid w:val="0040126E"/>
    <w:rsid w:val="004020D4"/>
    <w:rsid w:val="004021B6"/>
    <w:rsid w:val="0040238F"/>
    <w:rsid w:val="00402FE4"/>
    <w:rsid w:val="0040316B"/>
    <w:rsid w:val="004036AB"/>
    <w:rsid w:val="00403845"/>
    <w:rsid w:val="004041D9"/>
    <w:rsid w:val="0040438E"/>
    <w:rsid w:val="00404795"/>
    <w:rsid w:val="004047C4"/>
    <w:rsid w:val="00404CCC"/>
    <w:rsid w:val="00405426"/>
    <w:rsid w:val="0040560C"/>
    <w:rsid w:val="0040570B"/>
    <w:rsid w:val="00405B13"/>
    <w:rsid w:val="00405E00"/>
    <w:rsid w:val="00405E82"/>
    <w:rsid w:val="00405EDB"/>
    <w:rsid w:val="00405FB1"/>
    <w:rsid w:val="004063F2"/>
    <w:rsid w:val="00406460"/>
    <w:rsid w:val="00406DD3"/>
    <w:rsid w:val="00406E58"/>
    <w:rsid w:val="00407213"/>
    <w:rsid w:val="0040749D"/>
    <w:rsid w:val="004078A3"/>
    <w:rsid w:val="00407F5D"/>
    <w:rsid w:val="00410078"/>
    <w:rsid w:val="00410161"/>
    <w:rsid w:val="00410EF3"/>
    <w:rsid w:val="0041154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D76"/>
    <w:rsid w:val="0041607E"/>
    <w:rsid w:val="004165BC"/>
    <w:rsid w:val="00416647"/>
    <w:rsid w:val="00416665"/>
    <w:rsid w:val="00416A67"/>
    <w:rsid w:val="00416ACB"/>
    <w:rsid w:val="00417313"/>
    <w:rsid w:val="00417C9B"/>
    <w:rsid w:val="00417E6A"/>
    <w:rsid w:val="00420AAF"/>
    <w:rsid w:val="00420E76"/>
    <w:rsid w:val="00421DCF"/>
    <w:rsid w:val="00422341"/>
    <w:rsid w:val="00423641"/>
    <w:rsid w:val="0042429B"/>
    <w:rsid w:val="00425247"/>
    <w:rsid w:val="00426266"/>
    <w:rsid w:val="00426699"/>
    <w:rsid w:val="00426A40"/>
    <w:rsid w:val="00427038"/>
    <w:rsid w:val="004270EF"/>
    <w:rsid w:val="004272F3"/>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DA3"/>
    <w:rsid w:val="004330F4"/>
    <w:rsid w:val="00433590"/>
    <w:rsid w:val="0043393D"/>
    <w:rsid w:val="00433973"/>
    <w:rsid w:val="004344C7"/>
    <w:rsid w:val="00434822"/>
    <w:rsid w:val="00434B78"/>
    <w:rsid w:val="00435274"/>
    <w:rsid w:val="004352AD"/>
    <w:rsid w:val="0043545D"/>
    <w:rsid w:val="00435D26"/>
    <w:rsid w:val="00435FBC"/>
    <w:rsid w:val="00435FE2"/>
    <w:rsid w:val="004368B7"/>
    <w:rsid w:val="00436AEC"/>
    <w:rsid w:val="00436DB8"/>
    <w:rsid w:val="00436E2F"/>
    <w:rsid w:val="00436EAB"/>
    <w:rsid w:val="004377DB"/>
    <w:rsid w:val="00440D55"/>
    <w:rsid w:val="00441117"/>
    <w:rsid w:val="00441508"/>
    <w:rsid w:val="00441701"/>
    <w:rsid w:val="004420DC"/>
    <w:rsid w:val="0044310E"/>
    <w:rsid w:val="0044354B"/>
    <w:rsid w:val="004437D7"/>
    <w:rsid w:val="00443BF5"/>
    <w:rsid w:val="0044413A"/>
    <w:rsid w:val="004442F7"/>
    <w:rsid w:val="00444405"/>
    <w:rsid w:val="0044442E"/>
    <w:rsid w:val="00444704"/>
    <w:rsid w:val="00445D9F"/>
    <w:rsid w:val="004461D9"/>
    <w:rsid w:val="00446AC6"/>
    <w:rsid w:val="00446F58"/>
    <w:rsid w:val="00446FF5"/>
    <w:rsid w:val="0044751B"/>
    <w:rsid w:val="0044757F"/>
    <w:rsid w:val="0044758C"/>
    <w:rsid w:val="0044759B"/>
    <w:rsid w:val="00447BCE"/>
    <w:rsid w:val="00447DB0"/>
    <w:rsid w:val="00447F54"/>
    <w:rsid w:val="0045016E"/>
    <w:rsid w:val="004509EA"/>
    <w:rsid w:val="00450B7E"/>
    <w:rsid w:val="0045136B"/>
    <w:rsid w:val="00451987"/>
    <w:rsid w:val="00451C7E"/>
    <w:rsid w:val="00452310"/>
    <w:rsid w:val="0045338B"/>
    <w:rsid w:val="00453BB6"/>
    <w:rsid w:val="00453C02"/>
    <w:rsid w:val="00453CAA"/>
    <w:rsid w:val="004540E3"/>
    <w:rsid w:val="00455113"/>
    <w:rsid w:val="00455141"/>
    <w:rsid w:val="00455668"/>
    <w:rsid w:val="004557DF"/>
    <w:rsid w:val="004558A2"/>
    <w:rsid w:val="00455C1A"/>
    <w:rsid w:val="00456191"/>
    <w:rsid w:val="00456421"/>
    <w:rsid w:val="00456DAB"/>
    <w:rsid w:val="00457804"/>
    <w:rsid w:val="00457BB3"/>
    <w:rsid w:val="004606FE"/>
    <w:rsid w:val="004609D1"/>
    <w:rsid w:val="00460CC3"/>
    <w:rsid w:val="00460E86"/>
    <w:rsid w:val="004618F7"/>
    <w:rsid w:val="00461CE0"/>
    <w:rsid w:val="00461E08"/>
    <w:rsid w:val="004621B1"/>
    <w:rsid w:val="004623EB"/>
    <w:rsid w:val="00462DD8"/>
    <w:rsid w:val="004638D2"/>
    <w:rsid w:val="0046440A"/>
    <w:rsid w:val="004646B4"/>
    <w:rsid w:val="00464A88"/>
    <w:rsid w:val="004651A0"/>
    <w:rsid w:val="00465606"/>
    <w:rsid w:val="00466532"/>
    <w:rsid w:val="004669A7"/>
    <w:rsid w:val="00466BBE"/>
    <w:rsid w:val="00466D62"/>
    <w:rsid w:val="00467294"/>
    <w:rsid w:val="0046738F"/>
    <w:rsid w:val="00467488"/>
    <w:rsid w:val="00470280"/>
    <w:rsid w:val="0047083E"/>
    <w:rsid w:val="00470848"/>
    <w:rsid w:val="00470EB5"/>
    <w:rsid w:val="00471C10"/>
    <w:rsid w:val="0047286B"/>
    <w:rsid w:val="00472E27"/>
    <w:rsid w:val="00472E61"/>
    <w:rsid w:val="00473304"/>
    <w:rsid w:val="00473A91"/>
    <w:rsid w:val="00474126"/>
    <w:rsid w:val="00474220"/>
    <w:rsid w:val="0047425C"/>
    <w:rsid w:val="004752D3"/>
    <w:rsid w:val="004754E1"/>
    <w:rsid w:val="00475670"/>
    <w:rsid w:val="00475CE0"/>
    <w:rsid w:val="00476827"/>
    <w:rsid w:val="00476BD4"/>
    <w:rsid w:val="004771C9"/>
    <w:rsid w:val="004779B0"/>
    <w:rsid w:val="00477C35"/>
    <w:rsid w:val="0048044E"/>
    <w:rsid w:val="00480988"/>
    <w:rsid w:val="00480E05"/>
    <w:rsid w:val="00480FE2"/>
    <w:rsid w:val="00481365"/>
    <w:rsid w:val="00481AEC"/>
    <w:rsid w:val="00482BBE"/>
    <w:rsid w:val="004838FF"/>
    <w:rsid w:val="00483A12"/>
    <w:rsid w:val="004848A5"/>
    <w:rsid w:val="00484A77"/>
    <w:rsid w:val="0048540F"/>
    <w:rsid w:val="00485970"/>
    <w:rsid w:val="00485ADA"/>
    <w:rsid w:val="00485C0D"/>
    <w:rsid w:val="00486161"/>
    <w:rsid w:val="00486575"/>
    <w:rsid w:val="004866AD"/>
    <w:rsid w:val="004866D0"/>
    <w:rsid w:val="00490032"/>
    <w:rsid w:val="0049145D"/>
    <w:rsid w:val="004918A0"/>
    <w:rsid w:val="00491C47"/>
    <w:rsid w:val="004926E8"/>
    <w:rsid w:val="00492828"/>
    <w:rsid w:val="00492EBD"/>
    <w:rsid w:val="00493062"/>
    <w:rsid w:val="00493F48"/>
    <w:rsid w:val="00494242"/>
    <w:rsid w:val="00494779"/>
    <w:rsid w:val="004948B8"/>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B0B"/>
    <w:rsid w:val="004A0F39"/>
    <w:rsid w:val="004A14C0"/>
    <w:rsid w:val="004A1B08"/>
    <w:rsid w:val="004A22B3"/>
    <w:rsid w:val="004A251F"/>
    <w:rsid w:val="004A2CBB"/>
    <w:rsid w:val="004A3685"/>
    <w:rsid w:val="004A3BF1"/>
    <w:rsid w:val="004A3E42"/>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DFC"/>
    <w:rsid w:val="004B349E"/>
    <w:rsid w:val="004B3A23"/>
    <w:rsid w:val="004B40D1"/>
    <w:rsid w:val="004B4904"/>
    <w:rsid w:val="004B49E6"/>
    <w:rsid w:val="004B4D69"/>
    <w:rsid w:val="004B4EE9"/>
    <w:rsid w:val="004B500E"/>
    <w:rsid w:val="004B50FC"/>
    <w:rsid w:val="004B51BC"/>
    <w:rsid w:val="004B5887"/>
    <w:rsid w:val="004B5C04"/>
    <w:rsid w:val="004B6030"/>
    <w:rsid w:val="004B6A06"/>
    <w:rsid w:val="004B6B91"/>
    <w:rsid w:val="004B6D36"/>
    <w:rsid w:val="004B78CB"/>
    <w:rsid w:val="004B7C88"/>
    <w:rsid w:val="004C01A8"/>
    <w:rsid w:val="004C0CDC"/>
    <w:rsid w:val="004C1840"/>
    <w:rsid w:val="004C1872"/>
    <w:rsid w:val="004C1B29"/>
    <w:rsid w:val="004C24C9"/>
    <w:rsid w:val="004C2962"/>
    <w:rsid w:val="004C31B6"/>
    <w:rsid w:val="004C36EE"/>
    <w:rsid w:val="004C38B3"/>
    <w:rsid w:val="004C414A"/>
    <w:rsid w:val="004C4982"/>
    <w:rsid w:val="004C4FAF"/>
    <w:rsid w:val="004C5319"/>
    <w:rsid w:val="004C568C"/>
    <w:rsid w:val="004C5767"/>
    <w:rsid w:val="004C5F74"/>
    <w:rsid w:val="004C621F"/>
    <w:rsid w:val="004C65E1"/>
    <w:rsid w:val="004C6BBD"/>
    <w:rsid w:val="004C7948"/>
    <w:rsid w:val="004C7BB8"/>
    <w:rsid w:val="004C7C60"/>
    <w:rsid w:val="004C7E61"/>
    <w:rsid w:val="004D0236"/>
    <w:rsid w:val="004D0393"/>
    <w:rsid w:val="004D05A7"/>
    <w:rsid w:val="004D0DFE"/>
    <w:rsid w:val="004D1409"/>
    <w:rsid w:val="004D14E4"/>
    <w:rsid w:val="004D152B"/>
    <w:rsid w:val="004D1D1C"/>
    <w:rsid w:val="004D1D91"/>
    <w:rsid w:val="004D1F71"/>
    <w:rsid w:val="004D22C3"/>
    <w:rsid w:val="004D393B"/>
    <w:rsid w:val="004D42DF"/>
    <w:rsid w:val="004D4841"/>
    <w:rsid w:val="004D4AA1"/>
    <w:rsid w:val="004D4B45"/>
    <w:rsid w:val="004D4EE1"/>
    <w:rsid w:val="004D52B2"/>
    <w:rsid w:val="004D5753"/>
    <w:rsid w:val="004D684A"/>
    <w:rsid w:val="004D6E59"/>
    <w:rsid w:val="004D6F4D"/>
    <w:rsid w:val="004D6F95"/>
    <w:rsid w:val="004D6FE3"/>
    <w:rsid w:val="004D72FE"/>
    <w:rsid w:val="004D78A2"/>
    <w:rsid w:val="004D7E91"/>
    <w:rsid w:val="004D7F2F"/>
    <w:rsid w:val="004D7F8C"/>
    <w:rsid w:val="004E003A"/>
    <w:rsid w:val="004E0768"/>
    <w:rsid w:val="004E0930"/>
    <w:rsid w:val="004E0A2E"/>
    <w:rsid w:val="004E1A31"/>
    <w:rsid w:val="004E2DE0"/>
    <w:rsid w:val="004E38EB"/>
    <w:rsid w:val="004E3DFF"/>
    <w:rsid w:val="004E4060"/>
    <w:rsid w:val="004E409A"/>
    <w:rsid w:val="004E4771"/>
    <w:rsid w:val="004E4D31"/>
    <w:rsid w:val="004E4EF2"/>
    <w:rsid w:val="004E5583"/>
    <w:rsid w:val="004E568F"/>
    <w:rsid w:val="004E5B27"/>
    <w:rsid w:val="004E6010"/>
    <w:rsid w:val="004E6776"/>
    <w:rsid w:val="004E6D9C"/>
    <w:rsid w:val="004E7BBA"/>
    <w:rsid w:val="004F04C0"/>
    <w:rsid w:val="004F0BBB"/>
    <w:rsid w:val="004F0FB9"/>
    <w:rsid w:val="004F11A3"/>
    <w:rsid w:val="004F220E"/>
    <w:rsid w:val="004F2E65"/>
    <w:rsid w:val="004F2F07"/>
    <w:rsid w:val="004F2F7E"/>
    <w:rsid w:val="004F32B5"/>
    <w:rsid w:val="004F3406"/>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07A8F"/>
    <w:rsid w:val="0051047D"/>
    <w:rsid w:val="00510E27"/>
    <w:rsid w:val="005118AA"/>
    <w:rsid w:val="00511CA9"/>
    <w:rsid w:val="00511E7A"/>
    <w:rsid w:val="00511F15"/>
    <w:rsid w:val="0051318C"/>
    <w:rsid w:val="005142CD"/>
    <w:rsid w:val="005143C9"/>
    <w:rsid w:val="005148ED"/>
    <w:rsid w:val="00515659"/>
    <w:rsid w:val="005157A9"/>
    <w:rsid w:val="00515D89"/>
    <w:rsid w:val="005164CB"/>
    <w:rsid w:val="00516842"/>
    <w:rsid w:val="005168A6"/>
    <w:rsid w:val="00516B3A"/>
    <w:rsid w:val="005173A7"/>
    <w:rsid w:val="005177E1"/>
    <w:rsid w:val="00517E9B"/>
    <w:rsid w:val="00520B55"/>
    <w:rsid w:val="00520C0A"/>
    <w:rsid w:val="00520F01"/>
    <w:rsid w:val="005218B6"/>
    <w:rsid w:val="00521A00"/>
    <w:rsid w:val="00521F48"/>
    <w:rsid w:val="00522589"/>
    <w:rsid w:val="00522929"/>
    <w:rsid w:val="00522A33"/>
    <w:rsid w:val="005237DF"/>
    <w:rsid w:val="00524164"/>
    <w:rsid w:val="00524545"/>
    <w:rsid w:val="0052462C"/>
    <w:rsid w:val="0052496B"/>
    <w:rsid w:val="005249A2"/>
    <w:rsid w:val="005255BF"/>
    <w:rsid w:val="005257DE"/>
    <w:rsid w:val="00526647"/>
    <w:rsid w:val="00527200"/>
    <w:rsid w:val="00527341"/>
    <w:rsid w:val="00527C63"/>
    <w:rsid w:val="00530157"/>
    <w:rsid w:val="0053090F"/>
    <w:rsid w:val="00531BB4"/>
    <w:rsid w:val="00531D34"/>
    <w:rsid w:val="00531D9A"/>
    <w:rsid w:val="00531EBE"/>
    <w:rsid w:val="005327D8"/>
    <w:rsid w:val="00532F8B"/>
    <w:rsid w:val="00533737"/>
    <w:rsid w:val="005340A0"/>
    <w:rsid w:val="00535B79"/>
    <w:rsid w:val="00535D7C"/>
    <w:rsid w:val="005364EC"/>
    <w:rsid w:val="00536579"/>
    <w:rsid w:val="00536C1E"/>
    <w:rsid w:val="0054020E"/>
    <w:rsid w:val="00540ECD"/>
    <w:rsid w:val="00541B7B"/>
    <w:rsid w:val="00542087"/>
    <w:rsid w:val="005425FD"/>
    <w:rsid w:val="00542976"/>
    <w:rsid w:val="00542A9D"/>
    <w:rsid w:val="00542B5E"/>
    <w:rsid w:val="0054343A"/>
    <w:rsid w:val="005434BE"/>
    <w:rsid w:val="00543974"/>
    <w:rsid w:val="00543DB1"/>
    <w:rsid w:val="00543EBF"/>
    <w:rsid w:val="00543F0E"/>
    <w:rsid w:val="00544080"/>
    <w:rsid w:val="005444BF"/>
    <w:rsid w:val="0054464A"/>
    <w:rsid w:val="00544896"/>
    <w:rsid w:val="00544ABA"/>
    <w:rsid w:val="0054593A"/>
    <w:rsid w:val="00546062"/>
    <w:rsid w:val="0054648F"/>
    <w:rsid w:val="005467FB"/>
    <w:rsid w:val="00546AE9"/>
    <w:rsid w:val="00547989"/>
    <w:rsid w:val="00550044"/>
    <w:rsid w:val="00550229"/>
    <w:rsid w:val="00550248"/>
    <w:rsid w:val="005505CE"/>
    <w:rsid w:val="00551320"/>
    <w:rsid w:val="005518A4"/>
    <w:rsid w:val="0055190F"/>
    <w:rsid w:val="00551D9D"/>
    <w:rsid w:val="00551F05"/>
    <w:rsid w:val="005522D7"/>
    <w:rsid w:val="00552336"/>
    <w:rsid w:val="00552768"/>
    <w:rsid w:val="00552935"/>
    <w:rsid w:val="00553127"/>
    <w:rsid w:val="005537D5"/>
    <w:rsid w:val="00553C36"/>
    <w:rsid w:val="00554BE7"/>
    <w:rsid w:val="0055579B"/>
    <w:rsid w:val="00555D56"/>
    <w:rsid w:val="0055605C"/>
    <w:rsid w:val="005565DC"/>
    <w:rsid w:val="00556914"/>
    <w:rsid w:val="00556944"/>
    <w:rsid w:val="00556D68"/>
    <w:rsid w:val="00557173"/>
    <w:rsid w:val="00557286"/>
    <w:rsid w:val="00557600"/>
    <w:rsid w:val="005576A1"/>
    <w:rsid w:val="00557A64"/>
    <w:rsid w:val="00560429"/>
    <w:rsid w:val="005605C0"/>
    <w:rsid w:val="00560ADC"/>
    <w:rsid w:val="00560C64"/>
    <w:rsid w:val="00560D23"/>
    <w:rsid w:val="005614F6"/>
    <w:rsid w:val="005615D8"/>
    <w:rsid w:val="00561822"/>
    <w:rsid w:val="00561B53"/>
    <w:rsid w:val="00561C7A"/>
    <w:rsid w:val="00562055"/>
    <w:rsid w:val="005626D6"/>
    <w:rsid w:val="00563541"/>
    <w:rsid w:val="005638D4"/>
    <w:rsid w:val="00563B10"/>
    <w:rsid w:val="00563F18"/>
    <w:rsid w:val="0056480D"/>
    <w:rsid w:val="005656ED"/>
    <w:rsid w:val="00565770"/>
    <w:rsid w:val="00565AFF"/>
    <w:rsid w:val="00566544"/>
    <w:rsid w:val="00566608"/>
    <w:rsid w:val="00566C83"/>
    <w:rsid w:val="00566FAD"/>
    <w:rsid w:val="005673C9"/>
    <w:rsid w:val="005673FE"/>
    <w:rsid w:val="005676A2"/>
    <w:rsid w:val="00567CAB"/>
    <w:rsid w:val="00567EA1"/>
    <w:rsid w:val="005700FE"/>
    <w:rsid w:val="00570932"/>
    <w:rsid w:val="00570DA2"/>
    <w:rsid w:val="00570E24"/>
    <w:rsid w:val="00572084"/>
    <w:rsid w:val="005722C9"/>
    <w:rsid w:val="00572760"/>
    <w:rsid w:val="00572A40"/>
    <w:rsid w:val="00572B5F"/>
    <w:rsid w:val="00572DCF"/>
    <w:rsid w:val="0057398A"/>
    <w:rsid w:val="00573C32"/>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8B6"/>
    <w:rsid w:val="00580E48"/>
    <w:rsid w:val="00580F0A"/>
    <w:rsid w:val="005810BB"/>
    <w:rsid w:val="00581246"/>
    <w:rsid w:val="005815F7"/>
    <w:rsid w:val="00581D55"/>
    <w:rsid w:val="00581E96"/>
    <w:rsid w:val="00582173"/>
    <w:rsid w:val="00582410"/>
    <w:rsid w:val="005828CD"/>
    <w:rsid w:val="00582C3A"/>
    <w:rsid w:val="00582E1A"/>
    <w:rsid w:val="00582E7C"/>
    <w:rsid w:val="00583147"/>
    <w:rsid w:val="00583512"/>
    <w:rsid w:val="005835B4"/>
    <w:rsid w:val="005836BF"/>
    <w:rsid w:val="00584416"/>
    <w:rsid w:val="005847F0"/>
    <w:rsid w:val="00584B39"/>
    <w:rsid w:val="00585028"/>
    <w:rsid w:val="005850E4"/>
    <w:rsid w:val="00585204"/>
    <w:rsid w:val="005854D1"/>
    <w:rsid w:val="00585947"/>
    <w:rsid w:val="00585F5B"/>
    <w:rsid w:val="0058620A"/>
    <w:rsid w:val="0058641D"/>
    <w:rsid w:val="00586878"/>
    <w:rsid w:val="005870F0"/>
    <w:rsid w:val="0058735C"/>
    <w:rsid w:val="00587FC0"/>
    <w:rsid w:val="00590362"/>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2F7C"/>
    <w:rsid w:val="00593036"/>
    <w:rsid w:val="0059343E"/>
    <w:rsid w:val="00593AB9"/>
    <w:rsid w:val="00593DBE"/>
    <w:rsid w:val="00593E67"/>
    <w:rsid w:val="00594ABB"/>
    <w:rsid w:val="00594D1C"/>
    <w:rsid w:val="00594E36"/>
    <w:rsid w:val="00594F0A"/>
    <w:rsid w:val="0059525E"/>
    <w:rsid w:val="00595316"/>
    <w:rsid w:val="005955B9"/>
    <w:rsid w:val="00595887"/>
    <w:rsid w:val="005961F7"/>
    <w:rsid w:val="0059623D"/>
    <w:rsid w:val="0059658B"/>
    <w:rsid w:val="005967C8"/>
    <w:rsid w:val="00596B9C"/>
    <w:rsid w:val="00596F99"/>
    <w:rsid w:val="00597E2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4EC4"/>
    <w:rsid w:val="005A62A1"/>
    <w:rsid w:val="005A6EFB"/>
    <w:rsid w:val="005A6F39"/>
    <w:rsid w:val="005B0542"/>
    <w:rsid w:val="005B0E4A"/>
    <w:rsid w:val="005B1660"/>
    <w:rsid w:val="005B1FE6"/>
    <w:rsid w:val="005B21FF"/>
    <w:rsid w:val="005B2225"/>
    <w:rsid w:val="005B2799"/>
    <w:rsid w:val="005B2B77"/>
    <w:rsid w:val="005B30A0"/>
    <w:rsid w:val="005B3254"/>
    <w:rsid w:val="005B34B2"/>
    <w:rsid w:val="005B36F6"/>
    <w:rsid w:val="005B3B46"/>
    <w:rsid w:val="005B3D4A"/>
    <w:rsid w:val="005B48FB"/>
    <w:rsid w:val="005B4D3A"/>
    <w:rsid w:val="005B4D87"/>
    <w:rsid w:val="005B509D"/>
    <w:rsid w:val="005B5EB9"/>
    <w:rsid w:val="005B6375"/>
    <w:rsid w:val="005B6CB9"/>
    <w:rsid w:val="005B79E1"/>
    <w:rsid w:val="005B7B78"/>
    <w:rsid w:val="005B7C32"/>
    <w:rsid w:val="005B7DD1"/>
    <w:rsid w:val="005C00A0"/>
    <w:rsid w:val="005C08E7"/>
    <w:rsid w:val="005C0D8A"/>
    <w:rsid w:val="005C0F35"/>
    <w:rsid w:val="005C106E"/>
    <w:rsid w:val="005C1DC8"/>
    <w:rsid w:val="005C203E"/>
    <w:rsid w:val="005C24C9"/>
    <w:rsid w:val="005C28FA"/>
    <w:rsid w:val="005C40C2"/>
    <w:rsid w:val="005C40F4"/>
    <w:rsid w:val="005C43BE"/>
    <w:rsid w:val="005C44F3"/>
    <w:rsid w:val="005C4E59"/>
    <w:rsid w:val="005C5E8E"/>
    <w:rsid w:val="005C6084"/>
    <w:rsid w:val="005C60F0"/>
    <w:rsid w:val="005C617B"/>
    <w:rsid w:val="005C6266"/>
    <w:rsid w:val="005C6350"/>
    <w:rsid w:val="005C6420"/>
    <w:rsid w:val="005C6590"/>
    <w:rsid w:val="005C6E55"/>
    <w:rsid w:val="005C712D"/>
    <w:rsid w:val="005C73C1"/>
    <w:rsid w:val="005C7B45"/>
    <w:rsid w:val="005C7C75"/>
    <w:rsid w:val="005D023C"/>
    <w:rsid w:val="005D0B3A"/>
    <w:rsid w:val="005D0DFB"/>
    <w:rsid w:val="005D0E4F"/>
    <w:rsid w:val="005D1E32"/>
    <w:rsid w:val="005D206B"/>
    <w:rsid w:val="005D2142"/>
    <w:rsid w:val="005D22B7"/>
    <w:rsid w:val="005D2BDE"/>
    <w:rsid w:val="005D2CA6"/>
    <w:rsid w:val="005D2FF8"/>
    <w:rsid w:val="005D319F"/>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D7F1E"/>
    <w:rsid w:val="005E0F48"/>
    <w:rsid w:val="005E1B6B"/>
    <w:rsid w:val="005E234A"/>
    <w:rsid w:val="005E254B"/>
    <w:rsid w:val="005E302F"/>
    <w:rsid w:val="005E33A7"/>
    <w:rsid w:val="005E35CC"/>
    <w:rsid w:val="005E371E"/>
    <w:rsid w:val="005E37A1"/>
    <w:rsid w:val="005E44A0"/>
    <w:rsid w:val="005E4AFA"/>
    <w:rsid w:val="005E509A"/>
    <w:rsid w:val="005E524E"/>
    <w:rsid w:val="005E53F9"/>
    <w:rsid w:val="005E5D8F"/>
    <w:rsid w:val="005E60AF"/>
    <w:rsid w:val="005E62C0"/>
    <w:rsid w:val="005E66D1"/>
    <w:rsid w:val="005E6758"/>
    <w:rsid w:val="005E67DE"/>
    <w:rsid w:val="005E68A9"/>
    <w:rsid w:val="005E6D26"/>
    <w:rsid w:val="005E775D"/>
    <w:rsid w:val="005E7ECE"/>
    <w:rsid w:val="005F0A43"/>
    <w:rsid w:val="005F0B12"/>
    <w:rsid w:val="005F0FDA"/>
    <w:rsid w:val="005F1130"/>
    <w:rsid w:val="005F1F41"/>
    <w:rsid w:val="005F27BF"/>
    <w:rsid w:val="005F2C88"/>
    <w:rsid w:val="005F2CA5"/>
    <w:rsid w:val="005F2CE2"/>
    <w:rsid w:val="005F34F4"/>
    <w:rsid w:val="005F3DBC"/>
    <w:rsid w:val="005F3F88"/>
    <w:rsid w:val="005F4171"/>
    <w:rsid w:val="005F4186"/>
    <w:rsid w:val="005F46D6"/>
    <w:rsid w:val="005F4DD6"/>
    <w:rsid w:val="005F50D8"/>
    <w:rsid w:val="005F53A1"/>
    <w:rsid w:val="005F6170"/>
    <w:rsid w:val="005F6838"/>
    <w:rsid w:val="005F6B77"/>
    <w:rsid w:val="005F6C3C"/>
    <w:rsid w:val="005F6D71"/>
    <w:rsid w:val="005F71D6"/>
    <w:rsid w:val="005F7208"/>
    <w:rsid w:val="005F7487"/>
    <w:rsid w:val="005F7789"/>
    <w:rsid w:val="005F7BE3"/>
    <w:rsid w:val="006002C7"/>
    <w:rsid w:val="00600F95"/>
    <w:rsid w:val="00601839"/>
    <w:rsid w:val="0060210D"/>
    <w:rsid w:val="0060217A"/>
    <w:rsid w:val="00602759"/>
    <w:rsid w:val="0060277A"/>
    <w:rsid w:val="00602B7C"/>
    <w:rsid w:val="00602BD8"/>
    <w:rsid w:val="00602DE5"/>
    <w:rsid w:val="00603312"/>
    <w:rsid w:val="00603385"/>
    <w:rsid w:val="0060355A"/>
    <w:rsid w:val="00603607"/>
    <w:rsid w:val="00603CCE"/>
    <w:rsid w:val="00603ED5"/>
    <w:rsid w:val="00604451"/>
    <w:rsid w:val="00604DC7"/>
    <w:rsid w:val="00604E47"/>
    <w:rsid w:val="00605259"/>
    <w:rsid w:val="00605441"/>
    <w:rsid w:val="00605E72"/>
    <w:rsid w:val="00606970"/>
    <w:rsid w:val="00606A20"/>
    <w:rsid w:val="006072C6"/>
    <w:rsid w:val="0060736D"/>
    <w:rsid w:val="00607A2E"/>
    <w:rsid w:val="00607EC4"/>
    <w:rsid w:val="00610248"/>
    <w:rsid w:val="00611128"/>
    <w:rsid w:val="006111FE"/>
    <w:rsid w:val="006130F7"/>
    <w:rsid w:val="006131F8"/>
    <w:rsid w:val="00613708"/>
    <w:rsid w:val="00613AF8"/>
    <w:rsid w:val="00613C69"/>
    <w:rsid w:val="00613D8E"/>
    <w:rsid w:val="006142E0"/>
    <w:rsid w:val="006147D9"/>
    <w:rsid w:val="00614ED8"/>
    <w:rsid w:val="00615ADC"/>
    <w:rsid w:val="00615BD0"/>
    <w:rsid w:val="00616112"/>
    <w:rsid w:val="006166AB"/>
    <w:rsid w:val="0061760D"/>
    <w:rsid w:val="0061762D"/>
    <w:rsid w:val="00617883"/>
    <w:rsid w:val="00617953"/>
    <w:rsid w:val="00617D05"/>
    <w:rsid w:val="00620076"/>
    <w:rsid w:val="006205AD"/>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0EFE"/>
    <w:rsid w:val="0063120A"/>
    <w:rsid w:val="00631374"/>
    <w:rsid w:val="0063150B"/>
    <w:rsid w:val="00631585"/>
    <w:rsid w:val="00633BA8"/>
    <w:rsid w:val="00633EB9"/>
    <w:rsid w:val="00633FB9"/>
    <w:rsid w:val="006346A2"/>
    <w:rsid w:val="00634ACF"/>
    <w:rsid w:val="00635035"/>
    <w:rsid w:val="00635063"/>
    <w:rsid w:val="006350D6"/>
    <w:rsid w:val="00635394"/>
    <w:rsid w:val="006357AC"/>
    <w:rsid w:val="0063580D"/>
    <w:rsid w:val="00635CAE"/>
    <w:rsid w:val="00636306"/>
    <w:rsid w:val="006365EE"/>
    <w:rsid w:val="00636DF0"/>
    <w:rsid w:val="00637240"/>
    <w:rsid w:val="00637F86"/>
    <w:rsid w:val="0064083F"/>
    <w:rsid w:val="00640D76"/>
    <w:rsid w:val="00640FF6"/>
    <w:rsid w:val="00641872"/>
    <w:rsid w:val="0064191E"/>
    <w:rsid w:val="00642189"/>
    <w:rsid w:val="006425B5"/>
    <w:rsid w:val="00643250"/>
    <w:rsid w:val="00643369"/>
    <w:rsid w:val="00643660"/>
    <w:rsid w:val="00643685"/>
    <w:rsid w:val="0064390A"/>
    <w:rsid w:val="00644AF5"/>
    <w:rsid w:val="00644CFB"/>
    <w:rsid w:val="00644FCF"/>
    <w:rsid w:val="00645E13"/>
    <w:rsid w:val="00646ACD"/>
    <w:rsid w:val="00646F6E"/>
    <w:rsid w:val="00647072"/>
    <w:rsid w:val="006473D1"/>
    <w:rsid w:val="00647E5E"/>
    <w:rsid w:val="00650139"/>
    <w:rsid w:val="00650434"/>
    <w:rsid w:val="00650675"/>
    <w:rsid w:val="00651382"/>
    <w:rsid w:val="00651F5B"/>
    <w:rsid w:val="00651F8A"/>
    <w:rsid w:val="006524E6"/>
    <w:rsid w:val="00652756"/>
    <w:rsid w:val="00652AD8"/>
    <w:rsid w:val="00652B79"/>
    <w:rsid w:val="00652F35"/>
    <w:rsid w:val="00653262"/>
    <w:rsid w:val="006533C3"/>
    <w:rsid w:val="00653A1B"/>
    <w:rsid w:val="00654068"/>
    <w:rsid w:val="00654B38"/>
    <w:rsid w:val="00654B83"/>
    <w:rsid w:val="00655061"/>
    <w:rsid w:val="0065510C"/>
    <w:rsid w:val="00655B63"/>
    <w:rsid w:val="00655E68"/>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81D"/>
    <w:rsid w:val="006638AD"/>
    <w:rsid w:val="00663FD5"/>
    <w:rsid w:val="00663FEE"/>
    <w:rsid w:val="00664338"/>
    <w:rsid w:val="006649F8"/>
    <w:rsid w:val="0066555C"/>
    <w:rsid w:val="006655D5"/>
    <w:rsid w:val="00665719"/>
    <w:rsid w:val="0066732C"/>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4E7F"/>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211"/>
    <w:rsid w:val="00681B36"/>
    <w:rsid w:val="00681E0E"/>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B30"/>
    <w:rsid w:val="00691DBB"/>
    <w:rsid w:val="00692C4A"/>
    <w:rsid w:val="006930B8"/>
    <w:rsid w:val="006938DC"/>
    <w:rsid w:val="00693DD6"/>
    <w:rsid w:val="00693E1F"/>
    <w:rsid w:val="00693ECB"/>
    <w:rsid w:val="00693FBE"/>
    <w:rsid w:val="00694557"/>
    <w:rsid w:val="00694797"/>
    <w:rsid w:val="00694A74"/>
    <w:rsid w:val="00694C8D"/>
    <w:rsid w:val="00694F5D"/>
    <w:rsid w:val="00695887"/>
    <w:rsid w:val="00696115"/>
    <w:rsid w:val="00696F63"/>
    <w:rsid w:val="00697733"/>
    <w:rsid w:val="006A06A1"/>
    <w:rsid w:val="006A0F72"/>
    <w:rsid w:val="006A1529"/>
    <w:rsid w:val="006A1646"/>
    <w:rsid w:val="006A16F2"/>
    <w:rsid w:val="006A254E"/>
    <w:rsid w:val="006A2C30"/>
    <w:rsid w:val="006A301C"/>
    <w:rsid w:val="006A32A8"/>
    <w:rsid w:val="006A35D2"/>
    <w:rsid w:val="006A3648"/>
    <w:rsid w:val="006A3A78"/>
    <w:rsid w:val="006A3E2B"/>
    <w:rsid w:val="006A49FF"/>
    <w:rsid w:val="006A4DB3"/>
    <w:rsid w:val="006A5318"/>
    <w:rsid w:val="006A5841"/>
    <w:rsid w:val="006A586A"/>
    <w:rsid w:val="006A590E"/>
    <w:rsid w:val="006A59B5"/>
    <w:rsid w:val="006A6351"/>
    <w:rsid w:val="006A6E17"/>
    <w:rsid w:val="006A7880"/>
    <w:rsid w:val="006B03BF"/>
    <w:rsid w:val="006B120D"/>
    <w:rsid w:val="006B17E7"/>
    <w:rsid w:val="006B19E8"/>
    <w:rsid w:val="006B1A8A"/>
    <w:rsid w:val="006B1CC8"/>
    <w:rsid w:val="006B1FD5"/>
    <w:rsid w:val="006B2129"/>
    <w:rsid w:val="006B2342"/>
    <w:rsid w:val="006B25D5"/>
    <w:rsid w:val="006B28B0"/>
    <w:rsid w:val="006B4162"/>
    <w:rsid w:val="006B4C82"/>
    <w:rsid w:val="006B4DD8"/>
    <w:rsid w:val="006B555A"/>
    <w:rsid w:val="006B5746"/>
    <w:rsid w:val="006B600A"/>
    <w:rsid w:val="006B6635"/>
    <w:rsid w:val="006B6703"/>
    <w:rsid w:val="006B7031"/>
    <w:rsid w:val="006B75C8"/>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4D68"/>
    <w:rsid w:val="006C5861"/>
    <w:rsid w:val="006C592C"/>
    <w:rsid w:val="006C5958"/>
    <w:rsid w:val="006C5B4F"/>
    <w:rsid w:val="006C6107"/>
    <w:rsid w:val="006C643C"/>
    <w:rsid w:val="006C6E3A"/>
    <w:rsid w:val="006C6FD7"/>
    <w:rsid w:val="006C702A"/>
    <w:rsid w:val="006C7518"/>
    <w:rsid w:val="006C792D"/>
    <w:rsid w:val="006D00DB"/>
    <w:rsid w:val="006D0361"/>
    <w:rsid w:val="006D1577"/>
    <w:rsid w:val="006D16B0"/>
    <w:rsid w:val="006D1F54"/>
    <w:rsid w:val="006D1F61"/>
    <w:rsid w:val="006D2182"/>
    <w:rsid w:val="006D2444"/>
    <w:rsid w:val="006D2531"/>
    <w:rsid w:val="006D254B"/>
    <w:rsid w:val="006D25E2"/>
    <w:rsid w:val="006D27B2"/>
    <w:rsid w:val="006D289B"/>
    <w:rsid w:val="006D3125"/>
    <w:rsid w:val="006D3BE1"/>
    <w:rsid w:val="006D3CEC"/>
    <w:rsid w:val="006D41BE"/>
    <w:rsid w:val="006D48FC"/>
    <w:rsid w:val="006D5254"/>
    <w:rsid w:val="006D58FE"/>
    <w:rsid w:val="006D5E1E"/>
    <w:rsid w:val="006D62BC"/>
    <w:rsid w:val="006D6334"/>
    <w:rsid w:val="006D6450"/>
    <w:rsid w:val="006D6939"/>
    <w:rsid w:val="006D71AA"/>
    <w:rsid w:val="006D75AA"/>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E4F"/>
    <w:rsid w:val="006E405F"/>
    <w:rsid w:val="006E45F3"/>
    <w:rsid w:val="006E4A2F"/>
    <w:rsid w:val="006E4C9C"/>
    <w:rsid w:val="006E4D01"/>
    <w:rsid w:val="006E4ED4"/>
    <w:rsid w:val="006E56B5"/>
    <w:rsid w:val="006E581F"/>
    <w:rsid w:val="006E5DFE"/>
    <w:rsid w:val="006E5E19"/>
    <w:rsid w:val="006E61C3"/>
    <w:rsid w:val="006E61E4"/>
    <w:rsid w:val="006E6A7B"/>
    <w:rsid w:val="006E6C00"/>
    <w:rsid w:val="006E6E67"/>
    <w:rsid w:val="006E7723"/>
    <w:rsid w:val="006E799D"/>
    <w:rsid w:val="006E7D95"/>
    <w:rsid w:val="006F0593"/>
    <w:rsid w:val="006F0930"/>
    <w:rsid w:val="006F0FBD"/>
    <w:rsid w:val="006F1064"/>
    <w:rsid w:val="006F1EB7"/>
    <w:rsid w:val="006F204E"/>
    <w:rsid w:val="006F378C"/>
    <w:rsid w:val="006F39FA"/>
    <w:rsid w:val="006F3EE5"/>
    <w:rsid w:val="006F43FE"/>
    <w:rsid w:val="006F49CC"/>
    <w:rsid w:val="006F52E5"/>
    <w:rsid w:val="006F6066"/>
    <w:rsid w:val="006F643A"/>
    <w:rsid w:val="006F6850"/>
    <w:rsid w:val="006F6E97"/>
    <w:rsid w:val="006F707E"/>
    <w:rsid w:val="006F7938"/>
    <w:rsid w:val="006F7C1B"/>
    <w:rsid w:val="007001DC"/>
    <w:rsid w:val="007001FA"/>
    <w:rsid w:val="00700211"/>
    <w:rsid w:val="0070048D"/>
    <w:rsid w:val="00701386"/>
    <w:rsid w:val="00701E81"/>
    <w:rsid w:val="00702203"/>
    <w:rsid w:val="007025CB"/>
    <w:rsid w:val="00702CBB"/>
    <w:rsid w:val="0070304D"/>
    <w:rsid w:val="007032F6"/>
    <w:rsid w:val="007034AA"/>
    <w:rsid w:val="00703C9D"/>
    <w:rsid w:val="0070490C"/>
    <w:rsid w:val="00705C38"/>
    <w:rsid w:val="00706303"/>
    <w:rsid w:val="00706390"/>
    <w:rsid w:val="00706465"/>
    <w:rsid w:val="00706695"/>
    <w:rsid w:val="007067E9"/>
    <w:rsid w:val="00706928"/>
    <w:rsid w:val="0070695A"/>
    <w:rsid w:val="00706E8F"/>
    <w:rsid w:val="00707287"/>
    <w:rsid w:val="00707614"/>
    <w:rsid w:val="0070782D"/>
    <w:rsid w:val="00707FC3"/>
    <w:rsid w:val="0071027F"/>
    <w:rsid w:val="0071030E"/>
    <w:rsid w:val="0071053E"/>
    <w:rsid w:val="007107BC"/>
    <w:rsid w:val="00710848"/>
    <w:rsid w:val="007109C2"/>
    <w:rsid w:val="00711340"/>
    <w:rsid w:val="00711572"/>
    <w:rsid w:val="0071167E"/>
    <w:rsid w:val="00711972"/>
    <w:rsid w:val="00711CD3"/>
    <w:rsid w:val="00712104"/>
    <w:rsid w:val="00712329"/>
    <w:rsid w:val="0071236D"/>
    <w:rsid w:val="0071263B"/>
    <w:rsid w:val="00712832"/>
    <w:rsid w:val="00712C42"/>
    <w:rsid w:val="00713BB5"/>
    <w:rsid w:val="00713D10"/>
    <w:rsid w:val="00713DE4"/>
    <w:rsid w:val="00714398"/>
    <w:rsid w:val="007145C4"/>
    <w:rsid w:val="00714C47"/>
    <w:rsid w:val="007157A8"/>
    <w:rsid w:val="00715A5A"/>
    <w:rsid w:val="00716462"/>
    <w:rsid w:val="00716BFC"/>
    <w:rsid w:val="00717B02"/>
    <w:rsid w:val="00717E25"/>
    <w:rsid w:val="007204A4"/>
    <w:rsid w:val="00720717"/>
    <w:rsid w:val="00721084"/>
    <w:rsid w:val="00721262"/>
    <w:rsid w:val="00721D9B"/>
    <w:rsid w:val="00722121"/>
    <w:rsid w:val="0072226D"/>
    <w:rsid w:val="007224B9"/>
    <w:rsid w:val="0072279F"/>
    <w:rsid w:val="00722994"/>
    <w:rsid w:val="00722F6D"/>
    <w:rsid w:val="00722F94"/>
    <w:rsid w:val="00723028"/>
    <w:rsid w:val="007237EA"/>
    <w:rsid w:val="00723AA7"/>
    <w:rsid w:val="0072432E"/>
    <w:rsid w:val="007243DC"/>
    <w:rsid w:val="00724886"/>
    <w:rsid w:val="0072559F"/>
    <w:rsid w:val="00725E44"/>
    <w:rsid w:val="00726036"/>
    <w:rsid w:val="00726279"/>
    <w:rsid w:val="0072628A"/>
    <w:rsid w:val="007263FE"/>
    <w:rsid w:val="00726A9B"/>
    <w:rsid w:val="00726B6A"/>
    <w:rsid w:val="00727530"/>
    <w:rsid w:val="0072773C"/>
    <w:rsid w:val="00727CA4"/>
    <w:rsid w:val="00730123"/>
    <w:rsid w:val="00730D8D"/>
    <w:rsid w:val="00731183"/>
    <w:rsid w:val="00731BEF"/>
    <w:rsid w:val="00731D5B"/>
    <w:rsid w:val="00731E7C"/>
    <w:rsid w:val="007321E0"/>
    <w:rsid w:val="00732539"/>
    <w:rsid w:val="007329EF"/>
    <w:rsid w:val="0073327A"/>
    <w:rsid w:val="00733341"/>
    <w:rsid w:val="00734197"/>
    <w:rsid w:val="00734EBE"/>
    <w:rsid w:val="007355B6"/>
    <w:rsid w:val="00735710"/>
    <w:rsid w:val="007359DD"/>
    <w:rsid w:val="00736548"/>
    <w:rsid w:val="00736A2D"/>
    <w:rsid w:val="00736DD8"/>
    <w:rsid w:val="00737588"/>
    <w:rsid w:val="00737A27"/>
    <w:rsid w:val="007403DC"/>
    <w:rsid w:val="0074076A"/>
    <w:rsid w:val="007407EE"/>
    <w:rsid w:val="00740BDA"/>
    <w:rsid w:val="00741224"/>
    <w:rsid w:val="00741AF4"/>
    <w:rsid w:val="00741DCC"/>
    <w:rsid w:val="0074203A"/>
    <w:rsid w:val="007427B5"/>
    <w:rsid w:val="00742865"/>
    <w:rsid w:val="0074296C"/>
    <w:rsid w:val="00742C83"/>
    <w:rsid w:val="00742E52"/>
    <w:rsid w:val="0074360F"/>
    <w:rsid w:val="00743879"/>
    <w:rsid w:val="00743B96"/>
    <w:rsid w:val="0074401C"/>
    <w:rsid w:val="0074410E"/>
    <w:rsid w:val="00744545"/>
    <w:rsid w:val="007445FC"/>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A89"/>
    <w:rsid w:val="00747F48"/>
    <w:rsid w:val="00747F4C"/>
    <w:rsid w:val="00750049"/>
    <w:rsid w:val="00750A90"/>
    <w:rsid w:val="00750C63"/>
    <w:rsid w:val="00751091"/>
    <w:rsid w:val="00751974"/>
    <w:rsid w:val="0075197C"/>
    <w:rsid w:val="00751B83"/>
    <w:rsid w:val="00751CB4"/>
    <w:rsid w:val="00751EB2"/>
    <w:rsid w:val="00752D9B"/>
    <w:rsid w:val="00752EB0"/>
    <w:rsid w:val="00752FBC"/>
    <w:rsid w:val="00753081"/>
    <w:rsid w:val="00753D84"/>
    <w:rsid w:val="00754359"/>
    <w:rsid w:val="00754411"/>
    <w:rsid w:val="0075488A"/>
    <w:rsid w:val="00754BD9"/>
    <w:rsid w:val="00754E7A"/>
    <w:rsid w:val="00755238"/>
    <w:rsid w:val="0075540C"/>
    <w:rsid w:val="00755DB1"/>
    <w:rsid w:val="00755DD1"/>
    <w:rsid w:val="0075681F"/>
    <w:rsid w:val="0075730E"/>
    <w:rsid w:val="007574FC"/>
    <w:rsid w:val="00757C2E"/>
    <w:rsid w:val="0076048E"/>
    <w:rsid w:val="00760975"/>
    <w:rsid w:val="00760FD2"/>
    <w:rsid w:val="00761CDD"/>
    <w:rsid w:val="00761DAD"/>
    <w:rsid w:val="00761FDA"/>
    <w:rsid w:val="007621FF"/>
    <w:rsid w:val="00762D5D"/>
    <w:rsid w:val="007633FB"/>
    <w:rsid w:val="007634E3"/>
    <w:rsid w:val="0076412D"/>
    <w:rsid w:val="00764194"/>
    <w:rsid w:val="0076427A"/>
    <w:rsid w:val="00764968"/>
    <w:rsid w:val="0076533B"/>
    <w:rsid w:val="00765B1A"/>
    <w:rsid w:val="00765ED3"/>
    <w:rsid w:val="00766046"/>
    <w:rsid w:val="007665A0"/>
    <w:rsid w:val="0076681D"/>
    <w:rsid w:val="00766A65"/>
    <w:rsid w:val="007671F5"/>
    <w:rsid w:val="007676B8"/>
    <w:rsid w:val="00767AD9"/>
    <w:rsid w:val="007703A5"/>
    <w:rsid w:val="007705AA"/>
    <w:rsid w:val="0077070A"/>
    <w:rsid w:val="00770921"/>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1D9"/>
    <w:rsid w:val="00775F76"/>
    <w:rsid w:val="00776914"/>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310F"/>
    <w:rsid w:val="00783207"/>
    <w:rsid w:val="007834ED"/>
    <w:rsid w:val="00783E1D"/>
    <w:rsid w:val="007843CA"/>
    <w:rsid w:val="0078483B"/>
    <w:rsid w:val="00784EED"/>
    <w:rsid w:val="007857F6"/>
    <w:rsid w:val="00785900"/>
    <w:rsid w:val="00785E03"/>
    <w:rsid w:val="00785F2B"/>
    <w:rsid w:val="00786958"/>
    <w:rsid w:val="00786E71"/>
    <w:rsid w:val="00786EE4"/>
    <w:rsid w:val="007873BC"/>
    <w:rsid w:val="00787F63"/>
    <w:rsid w:val="007905B5"/>
    <w:rsid w:val="0079162F"/>
    <w:rsid w:val="0079238B"/>
    <w:rsid w:val="00792B2B"/>
    <w:rsid w:val="00793277"/>
    <w:rsid w:val="00793BB1"/>
    <w:rsid w:val="00793CCA"/>
    <w:rsid w:val="00793D99"/>
    <w:rsid w:val="00793F44"/>
    <w:rsid w:val="007943F9"/>
    <w:rsid w:val="00794924"/>
    <w:rsid w:val="00794947"/>
    <w:rsid w:val="0079495D"/>
    <w:rsid w:val="00795206"/>
    <w:rsid w:val="007959BA"/>
    <w:rsid w:val="0079664A"/>
    <w:rsid w:val="00797311"/>
    <w:rsid w:val="007973C9"/>
    <w:rsid w:val="0079745D"/>
    <w:rsid w:val="00797816"/>
    <w:rsid w:val="00797A53"/>
    <w:rsid w:val="007A0423"/>
    <w:rsid w:val="007A065C"/>
    <w:rsid w:val="007A0877"/>
    <w:rsid w:val="007A09D6"/>
    <w:rsid w:val="007A0BC2"/>
    <w:rsid w:val="007A10B3"/>
    <w:rsid w:val="007A173E"/>
    <w:rsid w:val="007A1F44"/>
    <w:rsid w:val="007A23FF"/>
    <w:rsid w:val="007A27D7"/>
    <w:rsid w:val="007A295B"/>
    <w:rsid w:val="007A29D5"/>
    <w:rsid w:val="007A32D6"/>
    <w:rsid w:val="007A33DB"/>
    <w:rsid w:val="007A3424"/>
    <w:rsid w:val="007A35EF"/>
    <w:rsid w:val="007A3BD5"/>
    <w:rsid w:val="007A43A2"/>
    <w:rsid w:val="007A4D04"/>
    <w:rsid w:val="007A4DB6"/>
    <w:rsid w:val="007A4FEB"/>
    <w:rsid w:val="007A54BA"/>
    <w:rsid w:val="007A5E88"/>
    <w:rsid w:val="007A6073"/>
    <w:rsid w:val="007A70AD"/>
    <w:rsid w:val="007A78A6"/>
    <w:rsid w:val="007A7964"/>
    <w:rsid w:val="007A7A96"/>
    <w:rsid w:val="007B03AF"/>
    <w:rsid w:val="007B06CD"/>
    <w:rsid w:val="007B132A"/>
    <w:rsid w:val="007B1543"/>
    <w:rsid w:val="007B1AC0"/>
    <w:rsid w:val="007B2246"/>
    <w:rsid w:val="007B269A"/>
    <w:rsid w:val="007B270A"/>
    <w:rsid w:val="007B2B28"/>
    <w:rsid w:val="007B2D3B"/>
    <w:rsid w:val="007B2D46"/>
    <w:rsid w:val="007B4E24"/>
    <w:rsid w:val="007B52CD"/>
    <w:rsid w:val="007B687D"/>
    <w:rsid w:val="007B716C"/>
    <w:rsid w:val="007B7A4A"/>
    <w:rsid w:val="007B7DC1"/>
    <w:rsid w:val="007B7EDB"/>
    <w:rsid w:val="007C024B"/>
    <w:rsid w:val="007C075B"/>
    <w:rsid w:val="007C19AD"/>
    <w:rsid w:val="007C1A50"/>
    <w:rsid w:val="007C1C84"/>
    <w:rsid w:val="007C284F"/>
    <w:rsid w:val="007C2A0C"/>
    <w:rsid w:val="007C329B"/>
    <w:rsid w:val="007C3598"/>
    <w:rsid w:val="007C3877"/>
    <w:rsid w:val="007C3E69"/>
    <w:rsid w:val="007C3FA8"/>
    <w:rsid w:val="007C418D"/>
    <w:rsid w:val="007C41DB"/>
    <w:rsid w:val="007C44C3"/>
    <w:rsid w:val="007C4D0C"/>
    <w:rsid w:val="007C5424"/>
    <w:rsid w:val="007C68DA"/>
    <w:rsid w:val="007C6FC4"/>
    <w:rsid w:val="007C7300"/>
    <w:rsid w:val="007C7441"/>
    <w:rsid w:val="007C78B5"/>
    <w:rsid w:val="007C7AD9"/>
    <w:rsid w:val="007D1C43"/>
    <w:rsid w:val="007D1CAD"/>
    <w:rsid w:val="007D229A"/>
    <w:rsid w:val="007D2683"/>
    <w:rsid w:val="007D2A4D"/>
    <w:rsid w:val="007D2F44"/>
    <w:rsid w:val="007D2F4D"/>
    <w:rsid w:val="007D3DFE"/>
    <w:rsid w:val="007D3EF3"/>
    <w:rsid w:val="007D4178"/>
    <w:rsid w:val="007D4D33"/>
    <w:rsid w:val="007D551D"/>
    <w:rsid w:val="007D5CD7"/>
    <w:rsid w:val="007D7175"/>
    <w:rsid w:val="007D7D0E"/>
    <w:rsid w:val="007D7D23"/>
    <w:rsid w:val="007D7EB4"/>
    <w:rsid w:val="007E0564"/>
    <w:rsid w:val="007E0941"/>
    <w:rsid w:val="007E0B60"/>
    <w:rsid w:val="007E120D"/>
    <w:rsid w:val="007E1369"/>
    <w:rsid w:val="007E1A1B"/>
    <w:rsid w:val="007E1A88"/>
    <w:rsid w:val="007E1DF4"/>
    <w:rsid w:val="007E21ED"/>
    <w:rsid w:val="007E2D69"/>
    <w:rsid w:val="007E2DC5"/>
    <w:rsid w:val="007E3AD6"/>
    <w:rsid w:val="007E3C79"/>
    <w:rsid w:val="007E4C6E"/>
    <w:rsid w:val="007E4C88"/>
    <w:rsid w:val="007E4DE5"/>
    <w:rsid w:val="007E585E"/>
    <w:rsid w:val="007E5897"/>
    <w:rsid w:val="007E5CC5"/>
    <w:rsid w:val="007E685E"/>
    <w:rsid w:val="007E755E"/>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E6A"/>
    <w:rsid w:val="007F44BD"/>
    <w:rsid w:val="007F47C8"/>
    <w:rsid w:val="007F47E3"/>
    <w:rsid w:val="007F48A0"/>
    <w:rsid w:val="007F591F"/>
    <w:rsid w:val="007F5ADB"/>
    <w:rsid w:val="007F63AF"/>
    <w:rsid w:val="007F63CE"/>
    <w:rsid w:val="007F6880"/>
    <w:rsid w:val="007F6C85"/>
    <w:rsid w:val="007F703B"/>
    <w:rsid w:val="007F7610"/>
    <w:rsid w:val="007F76B4"/>
    <w:rsid w:val="008001B4"/>
    <w:rsid w:val="00800769"/>
    <w:rsid w:val="008009F7"/>
    <w:rsid w:val="00800ED2"/>
    <w:rsid w:val="008010D5"/>
    <w:rsid w:val="008014DA"/>
    <w:rsid w:val="008020AD"/>
    <w:rsid w:val="008021F8"/>
    <w:rsid w:val="00802582"/>
    <w:rsid w:val="0080288A"/>
    <w:rsid w:val="00802E74"/>
    <w:rsid w:val="0080324E"/>
    <w:rsid w:val="008035AE"/>
    <w:rsid w:val="00803C12"/>
    <w:rsid w:val="0080444B"/>
    <w:rsid w:val="0080450D"/>
    <w:rsid w:val="00804B92"/>
    <w:rsid w:val="00804E21"/>
    <w:rsid w:val="00805092"/>
    <w:rsid w:val="00805DF7"/>
    <w:rsid w:val="0080605C"/>
    <w:rsid w:val="00806AAF"/>
    <w:rsid w:val="00806B20"/>
    <w:rsid w:val="008070AC"/>
    <w:rsid w:val="008075A8"/>
    <w:rsid w:val="00807BD6"/>
    <w:rsid w:val="00807D03"/>
    <w:rsid w:val="008101FD"/>
    <w:rsid w:val="00810350"/>
    <w:rsid w:val="00810A82"/>
    <w:rsid w:val="00810D8D"/>
    <w:rsid w:val="00811317"/>
    <w:rsid w:val="00811835"/>
    <w:rsid w:val="00811E41"/>
    <w:rsid w:val="00812F67"/>
    <w:rsid w:val="008140C4"/>
    <w:rsid w:val="0081438F"/>
    <w:rsid w:val="0081581D"/>
    <w:rsid w:val="008168A5"/>
    <w:rsid w:val="008169B0"/>
    <w:rsid w:val="008172BE"/>
    <w:rsid w:val="008173A2"/>
    <w:rsid w:val="00817966"/>
    <w:rsid w:val="00817ACF"/>
    <w:rsid w:val="00817B71"/>
    <w:rsid w:val="00820244"/>
    <w:rsid w:val="00820B74"/>
    <w:rsid w:val="00820CF1"/>
    <w:rsid w:val="00820FBE"/>
    <w:rsid w:val="00821F44"/>
    <w:rsid w:val="008221B3"/>
    <w:rsid w:val="0082248E"/>
    <w:rsid w:val="00822532"/>
    <w:rsid w:val="00822C6C"/>
    <w:rsid w:val="008232DF"/>
    <w:rsid w:val="00824219"/>
    <w:rsid w:val="00824E44"/>
    <w:rsid w:val="00824FDF"/>
    <w:rsid w:val="00825125"/>
    <w:rsid w:val="008252F1"/>
    <w:rsid w:val="008257CC"/>
    <w:rsid w:val="008262DF"/>
    <w:rsid w:val="00826F98"/>
    <w:rsid w:val="008274BF"/>
    <w:rsid w:val="00830C39"/>
    <w:rsid w:val="00830C6B"/>
    <w:rsid w:val="00830D38"/>
    <w:rsid w:val="00830DC3"/>
    <w:rsid w:val="00830E2D"/>
    <w:rsid w:val="00831555"/>
    <w:rsid w:val="00831F52"/>
    <w:rsid w:val="00832137"/>
    <w:rsid w:val="00832154"/>
    <w:rsid w:val="008323E0"/>
    <w:rsid w:val="0083259D"/>
    <w:rsid w:val="00832F5C"/>
    <w:rsid w:val="0083384A"/>
    <w:rsid w:val="00833B41"/>
    <w:rsid w:val="00833EF6"/>
    <w:rsid w:val="008351E5"/>
    <w:rsid w:val="008352E1"/>
    <w:rsid w:val="008356E9"/>
    <w:rsid w:val="008359E0"/>
    <w:rsid w:val="00835AE9"/>
    <w:rsid w:val="008363E8"/>
    <w:rsid w:val="00836EEE"/>
    <w:rsid w:val="008376F6"/>
    <w:rsid w:val="00837D5B"/>
    <w:rsid w:val="00840220"/>
    <w:rsid w:val="00840607"/>
    <w:rsid w:val="008410CA"/>
    <w:rsid w:val="00841A6E"/>
    <w:rsid w:val="00841C24"/>
    <w:rsid w:val="00841C82"/>
    <w:rsid w:val="00841CD2"/>
    <w:rsid w:val="00841F5E"/>
    <w:rsid w:val="00842B77"/>
    <w:rsid w:val="0084309F"/>
    <w:rsid w:val="00843583"/>
    <w:rsid w:val="008435AC"/>
    <w:rsid w:val="00844298"/>
    <w:rsid w:val="0084498C"/>
    <w:rsid w:val="00844ABE"/>
    <w:rsid w:val="00845C07"/>
    <w:rsid w:val="00845C12"/>
    <w:rsid w:val="00845E49"/>
    <w:rsid w:val="0084617E"/>
    <w:rsid w:val="008464D4"/>
    <w:rsid w:val="00846667"/>
    <w:rsid w:val="008469D9"/>
    <w:rsid w:val="00846DC0"/>
    <w:rsid w:val="008472FD"/>
    <w:rsid w:val="008474A7"/>
    <w:rsid w:val="00847661"/>
    <w:rsid w:val="00847B60"/>
    <w:rsid w:val="00847D49"/>
    <w:rsid w:val="008506B6"/>
    <w:rsid w:val="00850865"/>
    <w:rsid w:val="00850AE0"/>
    <w:rsid w:val="0085188F"/>
    <w:rsid w:val="008518FC"/>
    <w:rsid w:val="00852229"/>
    <w:rsid w:val="008523B0"/>
    <w:rsid w:val="008524D2"/>
    <w:rsid w:val="00852E19"/>
    <w:rsid w:val="00853730"/>
    <w:rsid w:val="008538D3"/>
    <w:rsid w:val="00854F2E"/>
    <w:rsid w:val="00855436"/>
    <w:rsid w:val="0085591C"/>
    <w:rsid w:val="00855BF8"/>
    <w:rsid w:val="00856833"/>
    <w:rsid w:val="00856840"/>
    <w:rsid w:val="00856B21"/>
    <w:rsid w:val="008574EA"/>
    <w:rsid w:val="00857BFA"/>
    <w:rsid w:val="00857D13"/>
    <w:rsid w:val="00860247"/>
    <w:rsid w:val="00860750"/>
    <w:rsid w:val="0086087C"/>
    <w:rsid w:val="00860D8E"/>
    <w:rsid w:val="008624D4"/>
    <w:rsid w:val="0086275E"/>
    <w:rsid w:val="00862E07"/>
    <w:rsid w:val="008632BA"/>
    <w:rsid w:val="00863E88"/>
    <w:rsid w:val="00863FFE"/>
    <w:rsid w:val="00864440"/>
    <w:rsid w:val="00864998"/>
    <w:rsid w:val="00864D76"/>
    <w:rsid w:val="008650FC"/>
    <w:rsid w:val="00865BE0"/>
    <w:rsid w:val="0086620B"/>
    <w:rsid w:val="00866DC9"/>
    <w:rsid w:val="00866EB3"/>
    <w:rsid w:val="0086701A"/>
    <w:rsid w:val="00867BD2"/>
    <w:rsid w:val="00867F16"/>
    <w:rsid w:val="0087004B"/>
    <w:rsid w:val="00870273"/>
    <w:rsid w:val="0087041E"/>
    <w:rsid w:val="00870757"/>
    <w:rsid w:val="00870AD6"/>
    <w:rsid w:val="008712FD"/>
    <w:rsid w:val="008716A1"/>
    <w:rsid w:val="00872D3F"/>
    <w:rsid w:val="0087305B"/>
    <w:rsid w:val="008733E4"/>
    <w:rsid w:val="008734AC"/>
    <w:rsid w:val="00873F15"/>
    <w:rsid w:val="00874096"/>
    <w:rsid w:val="00874736"/>
    <w:rsid w:val="00874CB0"/>
    <w:rsid w:val="00875597"/>
    <w:rsid w:val="008756A4"/>
    <w:rsid w:val="00875F73"/>
    <w:rsid w:val="008760BF"/>
    <w:rsid w:val="00876396"/>
    <w:rsid w:val="00876523"/>
    <w:rsid w:val="008765C8"/>
    <w:rsid w:val="008765CA"/>
    <w:rsid w:val="0087673B"/>
    <w:rsid w:val="00876EF4"/>
    <w:rsid w:val="00877417"/>
    <w:rsid w:val="00877B28"/>
    <w:rsid w:val="00877C45"/>
    <w:rsid w:val="00880454"/>
    <w:rsid w:val="0088070D"/>
    <w:rsid w:val="00880986"/>
    <w:rsid w:val="00880F30"/>
    <w:rsid w:val="00881354"/>
    <w:rsid w:val="00882553"/>
    <w:rsid w:val="008826A5"/>
    <w:rsid w:val="00882A31"/>
    <w:rsid w:val="008833E8"/>
    <w:rsid w:val="00883506"/>
    <w:rsid w:val="00883A74"/>
    <w:rsid w:val="00884544"/>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3C2F"/>
    <w:rsid w:val="0089444E"/>
    <w:rsid w:val="00894816"/>
    <w:rsid w:val="00894895"/>
    <w:rsid w:val="008949DF"/>
    <w:rsid w:val="008950F1"/>
    <w:rsid w:val="008951DB"/>
    <w:rsid w:val="00896131"/>
    <w:rsid w:val="00896C81"/>
    <w:rsid w:val="00896D83"/>
    <w:rsid w:val="00897908"/>
    <w:rsid w:val="00897CB6"/>
    <w:rsid w:val="00897EED"/>
    <w:rsid w:val="008A0AB2"/>
    <w:rsid w:val="008A0CF2"/>
    <w:rsid w:val="008A0CFC"/>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E96"/>
    <w:rsid w:val="008A49E5"/>
    <w:rsid w:val="008A57DC"/>
    <w:rsid w:val="008A5940"/>
    <w:rsid w:val="008A63FD"/>
    <w:rsid w:val="008A73B2"/>
    <w:rsid w:val="008A769F"/>
    <w:rsid w:val="008A7809"/>
    <w:rsid w:val="008B043F"/>
    <w:rsid w:val="008B0808"/>
    <w:rsid w:val="008B0AEC"/>
    <w:rsid w:val="008B0C7C"/>
    <w:rsid w:val="008B0EA7"/>
    <w:rsid w:val="008B1271"/>
    <w:rsid w:val="008B1B91"/>
    <w:rsid w:val="008B1E53"/>
    <w:rsid w:val="008B1E5B"/>
    <w:rsid w:val="008B2650"/>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698F"/>
    <w:rsid w:val="008B6AF6"/>
    <w:rsid w:val="008B7B08"/>
    <w:rsid w:val="008B7E62"/>
    <w:rsid w:val="008C0381"/>
    <w:rsid w:val="008C13F0"/>
    <w:rsid w:val="008C1DD9"/>
    <w:rsid w:val="008C1F26"/>
    <w:rsid w:val="008C2799"/>
    <w:rsid w:val="008C2A3A"/>
    <w:rsid w:val="008C3EC8"/>
    <w:rsid w:val="008C42F1"/>
    <w:rsid w:val="008C4411"/>
    <w:rsid w:val="008C4C1B"/>
    <w:rsid w:val="008C4C7E"/>
    <w:rsid w:val="008C4EE2"/>
    <w:rsid w:val="008C5B03"/>
    <w:rsid w:val="008C5C46"/>
    <w:rsid w:val="008C5F2F"/>
    <w:rsid w:val="008C5F8C"/>
    <w:rsid w:val="008C6184"/>
    <w:rsid w:val="008C705C"/>
    <w:rsid w:val="008C785E"/>
    <w:rsid w:val="008C7CDB"/>
    <w:rsid w:val="008D02E2"/>
    <w:rsid w:val="008D0429"/>
    <w:rsid w:val="008D0AFB"/>
    <w:rsid w:val="008D1511"/>
    <w:rsid w:val="008D19B3"/>
    <w:rsid w:val="008D1AF9"/>
    <w:rsid w:val="008D2972"/>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651"/>
    <w:rsid w:val="008D593C"/>
    <w:rsid w:val="008D5C09"/>
    <w:rsid w:val="008D60BC"/>
    <w:rsid w:val="008D6D7B"/>
    <w:rsid w:val="008D7EB7"/>
    <w:rsid w:val="008E02DB"/>
    <w:rsid w:val="008E0E38"/>
    <w:rsid w:val="008E0EB8"/>
    <w:rsid w:val="008E1098"/>
    <w:rsid w:val="008E10A6"/>
    <w:rsid w:val="008E1271"/>
    <w:rsid w:val="008E1585"/>
    <w:rsid w:val="008E2251"/>
    <w:rsid w:val="008E24B3"/>
    <w:rsid w:val="008E24CA"/>
    <w:rsid w:val="008E292E"/>
    <w:rsid w:val="008E2F6E"/>
    <w:rsid w:val="008E372B"/>
    <w:rsid w:val="008E38AD"/>
    <w:rsid w:val="008E3CD9"/>
    <w:rsid w:val="008E3EEC"/>
    <w:rsid w:val="008E415C"/>
    <w:rsid w:val="008E4355"/>
    <w:rsid w:val="008E5182"/>
    <w:rsid w:val="008E54BF"/>
    <w:rsid w:val="008E562C"/>
    <w:rsid w:val="008E568E"/>
    <w:rsid w:val="008E57D2"/>
    <w:rsid w:val="008E5BF2"/>
    <w:rsid w:val="008E5C81"/>
    <w:rsid w:val="008E6EC9"/>
    <w:rsid w:val="008E6ED0"/>
    <w:rsid w:val="008F07A6"/>
    <w:rsid w:val="008F0A38"/>
    <w:rsid w:val="008F0F84"/>
    <w:rsid w:val="008F1014"/>
    <w:rsid w:val="008F11C9"/>
    <w:rsid w:val="008F221F"/>
    <w:rsid w:val="008F23D8"/>
    <w:rsid w:val="008F2FD5"/>
    <w:rsid w:val="008F37E5"/>
    <w:rsid w:val="008F3B3C"/>
    <w:rsid w:val="008F3C5C"/>
    <w:rsid w:val="008F45E7"/>
    <w:rsid w:val="008F48C2"/>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25C7"/>
    <w:rsid w:val="00902896"/>
    <w:rsid w:val="00902ACD"/>
    <w:rsid w:val="009030AE"/>
    <w:rsid w:val="00903412"/>
    <w:rsid w:val="00903802"/>
    <w:rsid w:val="00903EE2"/>
    <w:rsid w:val="009048AA"/>
    <w:rsid w:val="009053CB"/>
    <w:rsid w:val="0090612A"/>
    <w:rsid w:val="0090672C"/>
    <w:rsid w:val="009068CB"/>
    <w:rsid w:val="0090696D"/>
    <w:rsid w:val="00906CD6"/>
    <w:rsid w:val="00906E4D"/>
    <w:rsid w:val="00906F31"/>
    <w:rsid w:val="009072EB"/>
    <w:rsid w:val="00907317"/>
    <w:rsid w:val="009078B3"/>
    <w:rsid w:val="00907A77"/>
    <w:rsid w:val="00907E00"/>
    <w:rsid w:val="0091088D"/>
    <w:rsid w:val="00910FC9"/>
    <w:rsid w:val="00911F09"/>
    <w:rsid w:val="009124F3"/>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6181"/>
    <w:rsid w:val="00916FA1"/>
    <w:rsid w:val="009176DD"/>
    <w:rsid w:val="009177D7"/>
    <w:rsid w:val="009204C5"/>
    <w:rsid w:val="009204D9"/>
    <w:rsid w:val="0092094D"/>
    <w:rsid w:val="0092171E"/>
    <w:rsid w:val="0092180D"/>
    <w:rsid w:val="009218DB"/>
    <w:rsid w:val="00921BEF"/>
    <w:rsid w:val="00922BE9"/>
    <w:rsid w:val="009232C9"/>
    <w:rsid w:val="00923608"/>
    <w:rsid w:val="009236A6"/>
    <w:rsid w:val="009238E5"/>
    <w:rsid w:val="00923F12"/>
    <w:rsid w:val="009241B4"/>
    <w:rsid w:val="009242C5"/>
    <w:rsid w:val="00924729"/>
    <w:rsid w:val="0092473F"/>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3141"/>
    <w:rsid w:val="00933395"/>
    <w:rsid w:val="009333C4"/>
    <w:rsid w:val="009336EC"/>
    <w:rsid w:val="009337A9"/>
    <w:rsid w:val="00933DD9"/>
    <w:rsid w:val="00933F56"/>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7BA"/>
    <w:rsid w:val="009417D5"/>
    <w:rsid w:val="009417EF"/>
    <w:rsid w:val="00942922"/>
    <w:rsid w:val="00942C80"/>
    <w:rsid w:val="00943197"/>
    <w:rsid w:val="009432FB"/>
    <w:rsid w:val="009435F2"/>
    <w:rsid w:val="009438E9"/>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F1C"/>
    <w:rsid w:val="009501F7"/>
    <w:rsid w:val="0095048D"/>
    <w:rsid w:val="00950DC3"/>
    <w:rsid w:val="0095109C"/>
    <w:rsid w:val="00951A2C"/>
    <w:rsid w:val="00951ADB"/>
    <w:rsid w:val="009522F1"/>
    <w:rsid w:val="00952721"/>
    <w:rsid w:val="00952743"/>
    <w:rsid w:val="00952B2E"/>
    <w:rsid w:val="0095380C"/>
    <w:rsid w:val="009541E5"/>
    <w:rsid w:val="00954353"/>
    <w:rsid w:val="00954718"/>
    <w:rsid w:val="009547EE"/>
    <w:rsid w:val="00954A0A"/>
    <w:rsid w:val="009551DF"/>
    <w:rsid w:val="00955295"/>
    <w:rsid w:val="00955C0A"/>
    <w:rsid w:val="00955C4F"/>
    <w:rsid w:val="009566BE"/>
    <w:rsid w:val="00956F1E"/>
    <w:rsid w:val="009577AC"/>
    <w:rsid w:val="00960481"/>
    <w:rsid w:val="00960EDD"/>
    <w:rsid w:val="009630D0"/>
    <w:rsid w:val="00963D8F"/>
    <w:rsid w:val="00963E58"/>
    <w:rsid w:val="00964274"/>
    <w:rsid w:val="009648B6"/>
    <w:rsid w:val="00964F7C"/>
    <w:rsid w:val="009657F1"/>
    <w:rsid w:val="00965913"/>
    <w:rsid w:val="0096625D"/>
    <w:rsid w:val="00966396"/>
    <w:rsid w:val="00967C93"/>
    <w:rsid w:val="00967CF7"/>
    <w:rsid w:val="009704FA"/>
    <w:rsid w:val="009707CA"/>
    <w:rsid w:val="0097087C"/>
    <w:rsid w:val="009709F8"/>
    <w:rsid w:val="00970F51"/>
    <w:rsid w:val="009711D4"/>
    <w:rsid w:val="00971C5A"/>
    <w:rsid w:val="009720F9"/>
    <w:rsid w:val="00972929"/>
    <w:rsid w:val="00972C8A"/>
    <w:rsid w:val="00972ED5"/>
    <w:rsid w:val="00972F91"/>
    <w:rsid w:val="00973800"/>
    <w:rsid w:val="00973827"/>
    <w:rsid w:val="009742D3"/>
    <w:rsid w:val="00975511"/>
    <w:rsid w:val="00975B15"/>
    <w:rsid w:val="00976358"/>
    <w:rsid w:val="009767D3"/>
    <w:rsid w:val="009772C8"/>
    <w:rsid w:val="00977BA7"/>
    <w:rsid w:val="00980E9A"/>
    <w:rsid w:val="0098194F"/>
    <w:rsid w:val="00981D50"/>
    <w:rsid w:val="009826C8"/>
    <w:rsid w:val="009836E4"/>
    <w:rsid w:val="00983B0A"/>
    <w:rsid w:val="00984126"/>
    <w:rsid w:val="0098412F"/>
    <w:rsid w:val="00984986"/>
    <w:rsid w:val="00984A94"/>
    <w:rsid w:val="00984C09"/>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96F"/>
    <w:rsid w:val="00991FF8"/>
    <w:rsid w:val="009920BE"/>
    <w:rsid w:val="0099249C"/>
    <w:rsid w:val="009927BE"/>
    <w:rsid w:val="00992B98"/>
    <w:rsid w:val="009930A9"/>
    <w:rsid w:val="009932F3"/>
    <w:rsid w:val="0099359F"/>
    <w:rsid w:val="0099444E"/>
    <w:rsid w:val="0099484B"/>
    <w:rsid w:val="00994871"/>
    <w:rsid w:val="00994E07"/>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5F6"/>
    <w:rsid w:val="009A4869"/>
    <w:rsid w:val="009A4AE4"/>
    <w:rsid w:val="009A5504"/>
    <w:rsid w:val="009A5ED7"/>
    <w:rsid w:val="009A6103"/>
    <w:rsid w:val="009A66C5"/>
    <w:rsid w:val="009A6A6B"/>
    <w:rsid w:val="009A6C1B"/>
    <w:rsid w:val="009A72FE"/>
    <w:rsid w:val="009A7A88"/>
    <w:rsid w:val="009A7EC4"/>
    <w:rsid w:val="009B12EA"/>
    <w:rsid w:val="009B1A6D"/>
    <w:rsid w:val="009B1BE2"/>
    <w:rsid w:val="009B1EE2"/>
    <w:rsid w:val="009B1EF9"/>
    <w:rsid w:val="009B26AC"/>
    <w:rsid w:val="009B2B67"/>
    <w:rsid w:val="009B2BE8"/>
    <w:rsid w:val="009B2F06"/>
    <w:rsid w:val="009B3039"/>
    <w:rsid w:val="009B317A"/>
    <w:rsid w:val="009B3257"/>
    <w:rsid w:val="009B3606"/>
    <w:rsid w:val="009B37E2"/>
    <w:rsid w:val="009B4519"/>
    <w:rsid w:val="009B46A2"/>
    <w:rsid w:val="009B49F4"/>
    <w:rsid w:val="009B4E8E"/>
    <w:rsid w:val="009B506B"/>
    <w:rsid w:val="009B5189"/>
    <w:rsid w:val="009B57EF"/>
    <w:rsid w:val="009B5B85"/>
    <w:rsid w:val="009B6CA3"/>
    <w:rsid w:val="009B6CB9"/>
    <w:rsid w:val="009B7204"/>
    <w:rsid w:val="009B7320"/>
    <w:rsid w:val="009B7365"/>
    <w:rsid w:val="009B7731"/>
    <w:rsid w:val="009C0074"/>
    <w:rsid w:val="009C0564"/>
    <w:rsid w:val="009C0A72"/>
    <w:rsid w:val="009C2212"/>
    <w:rsid w:val="009C2685"/>
    <w:rsid w:val="009C2A68"/>
    <w:rsid w:val="009C2DAD"/>
    <w:rsid w:val="009C39BC"/>
    <w:rsid w:val="009C3F37"/>
    <w:rsid w:val="009C3FFB"/>
    <w:rsid w:val="009C429F"/>
    <w:rsid w:val="009C4BC2"/>
    <w:rsid w:val="009C4D22"/>
    <w:rsid w:val="009C4E35"/>
    <w:rsid w:val="009C5BC7"/>
    <w:rsid w:val="009C5D32"/>
    <w:rsid w:val="009C5E56"/>
    <w:rsid w:val="009C6037"/>
    <w:rsid w:val="009C62D0"/>
    <w:rsid w:val="009C7320"/>
    <w:rsid w:val="009C7E78"/>
    <w:rsid w:val="009C7FD4"/>
    <w:rsid w:val="009D00FA"/>
    <w:rsid w:val="009D0729"/>
    <w:rsid w:val="009D0CF5"/>
    <w:rsid w:val="009D0F66"/>
    <w:rsid w:val="009D1556"/>
    <w:rsid w:val="009D15CE"/>
    <w:rsid w:val="009D1A06"/>
    <w:rsid w:val="009D1BA4"/>
    <w:rsid w:val="009D1E70"/>
    <w:rsid w:val="009D2186"/>
    <w:rsid w:val="009D22E4"/>
    <w:rsid w:val="009D22F7"/>
    <w:rsid w:val="009D2509"/>
    <w:rsid w:val="009D281E"/>
    <w:rsid w:val="009D2874"/>
    <w:rsid w:val="009D2B0F"/>
    <w:rsid w:val="009D319C"/>
    <w:rsid w:val="009D33F7"/>
    <w:rsid w:val="009D3533"/>
    <w:rsid w:val="009D3858"/>
    <w:rsid w:val="009D4F81"/>
    <w:rsid w:val="009D5222"/>
    <w:rsid w:val="009D54BE"/>
    <w:rsid w:val="009D5552"/>
    <w:rsid w:val="009D59B3"/>
    <w:rsid w:val="009D5BAB"/>
    <w:rsid w:val="009D6311"/>
    <w:rsid w:val="009D6A0A"/>
    <w:rsid w:val="009D7E3D"/>
    <w:rsid w:val="009D7FFB"/>
    <w:rsid w:val="009E04C0"/>
    <w:rsid w:val="009E058F"/>
    <w:rsid w:val="009E0792"/>
    <w:rsid w:val="009E0A9E"/>
    <w:rsid w:val="009E0B8C"/>
    <w:rsid w:val="009E1424"/>
    <w:rsid w:val="009E1668"/>
    <w:rsid w:val="009E16C3"/>
    <w:rsid w:val="009E1844"/>
    <w:rsid w:val="009E19A2"/>
    <w:rsid w:val="009E19F0"/>
    <w:rsid w:val="009E1E1E"/>
    <w:rsid w:val="009E2747"/>
    <w:rsid w:val="009E2BA5"/>
    <w:rsid w:val="009E32B9"/>
    <w:rsid w:val="009E3771"/>
    <w:rsid w:val="009E3AFD"/>
    <w:rsid w:val="009E3CDD"/>
    <w:rsid w:val="009E4656"/>
    <w:rsid w:val="009E470A"/>
    <w:rsid w:val="009E4B16"/>
    <w:rsid w:val="009E4CF5"/>
    <w:rsid w:val="009E5933"/>
    <w:rsid w:val="009E5C60"/>
    <w:rsid w:val="009E64DB"/>
    <w:rsid w:val="009E6794"/>
    <w:rsid w:val="009E6A53"/>
    <w:rsid w:val="009E6E48"/>
    <w:rsid w:val="009E7189"/>
    <w:rsid w:val="009E79C5"/>
    <w:rsid w:val="009E7BFC"/>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979"/>
    <w:rsid w:val="009F6F06"/>
    <w:rsid w:val="009F748A"/>
    <w:rsid w:val="009F75EE"/>
    <w:rsid w:val="009F7B52"/>
    <w:rsid w:val="009F7F8B"/>
    <w:rsid w:val="00A002A3"/>
    <w:rsid w:val="00A004F2"/>
    <w:rsid w:val="00A00551"/>
    <w:rsid w:val="00A005B0"/>
    <w:rsid w:val="00A00BA1"/>
    <w:rsid w:val="00A012FE"/>
    <w:rsid w:val="00A01F17"/>
    <w:rsid w:val="00A022A5"/>
    <w:rsid w:val="00A0248E"/>
    <w:rsid w:val="00A026D2"/>
    <w:rsid w:val="00A02EDB"/>
    <w:rsid w:val="00A0387F"/>
    <w:rsid w:val="00A03A22"/>
    <w:rsid w:val="00A04634"/>
    <w:rsid w:val="00A0519A"/>
    <w:rsid w:val="00A0521B"/>
    <w:rsid w:val="00A05815"/>
    <w:rsid w:val="00A05984"/>
    <w:rsid w:val="00A06119"/>
    <w:rsid w:val="00A0658D"/>
    <w:rsid w:val="00A07A48"/>
    <w:rsid w:val="00A101C2"/>
    <w:rsid w:val="00A10402"/>
    <w:rsid w:val="00A10607"/>
    <w:rsid w:val="00A108EE"/>
    <w:rsid w:val="00A109B0"/>
    <w:rsid w:val="00A10BB8"/>
    <w:rsid w:val="00A10BC9"/>
    <w:rsid w:val="00A10FBD"/>
    <w:rsid w:val="00A11027"/>
    <w:rsid w:val="00A1200D"/>
    <w:rsid w:val="00A12223"/>
    <w:rsid w:val="00A127F6"/>
    <w:rsid w:val="00A137E4"/>
    <w:rsid w:val="00A13B42"/>
    <w:rsid w:val="00A13BB2"/>
    <w:rsid w:val="00A14813"/>
    <w:rsid w:val="00A148C8"/>
    <w:rsid w:val="00A149A9"/>
    <w:rsid w:val="00A1566A"/>
    <w:rsid w:val="00A16481"/>
    <w:rsid w:val="00A165BF"/>
    <w:rsid w:val="00A16645"/>
    <w:rsid w:val="00A16A46"/>
    <w:rsid w:val="00A1705A"/>
    <w:rsid w:val="00A172E8"/>
    <w:rsid w:val="00A176A0"/>
    <w:rsid w:val="00A1777E"/>
    <w:rsid w:val="00A179FF"/>
    <w:rsid w:val="00A2040F"/>
    <w:rsid w:val="00A2041F"/>
    <w:rsid w:val="00A2055F"/>
    <w:rsid w:val="00A2139B"/>
    <w:rsid w:val="00A2159A"/>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9C6"/>
    <w:rsid w:val="00A30BBF"/>
    <w:rsid w:val="00A30D13"/>
    <w:rsid w:val="00A30DBA"/>
    <w:rsid w:val="00A314F9"/>
    <w:rsid w:val="00A319D0"/>
    <w:rsid w:val="00A32316"/>
    <w:rsid w:val="00A33172"/>
    <w:rsid w:val="00A33D89"/>
    <w:rsid w:val="00A33EC9"/>
    <w:rsid w:val="00A3432B"/>
    <w:rsid w:val="00A346BA"/>
    <w:rsid w:val="00A346CE"/>
    <w:rsid w:val="00A34C67"/>
    <w:rsid w:val="00A34D62"/>
    <w:rsid w:val="00A34FD4"/>
    <w:rsid w:val="00A353F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202F"/>
    <w:rsid w:val="00A43476"/>
    <w:rsid w:val="00A4376F"/>
    <w:rsid w:val="00A4471A"/>
    <w:rsid w:val="00A44C45"/>
    <w:rsid w:val="00A44DEF"/>
    <w:rsid w:val="00A4538E"/>
    <w:rsid w:val="00A4549F"/>
    <w:rsid w:val="00A45B9B"/>
    <w:rsid w:val="00A46243"/>
    <w:rsid w:val="00A462FE"/>
    <w:rsid w:val="00A463FE"/>
    <w:rsid w:val="00A4694F"/>
    <w:rsid w:val="00A46AF9"/>
    <w:rsid w:val="00A46C9E"/>
    <w:rsid w:val="00A46EE4"/>
    <w:rsid w:val="00A472F6"/>
    <w:rsid w:val="00A47C73"/>
    <w:rsid w:val="00A47F80"/>
    <w:rsid w:val="00A50087"/>
    <w:rsid w:val="00A501C9"/>
    <w:rsid w:val="00A50506"/>
    <w:rsid w:val="00A50D20"/>
    <w:rsid w:val="00A511BD"/>
    <w:rsid w:val="00A5123A"/>
    <w:rsid w:val="00A514A9"/>
    <w:rsid w:val="00A51D1B"/>
    <w:rsid w:val="00A527E3"/>
    <w:rsid w:val="00A53F55"/>
    <w:rsid w:val="00A540F7"/>
    <w:rsid w:val="00A5417B"/>
    <w:rsid w:val="00A54301"/>
    <w:rsid w:val="00A54599"/>
    <w:rsid w:val="00A545C4"/>
    <w:rsid w:val="00A54839"/>
    <w:rsid w:val="00A54B82"/>
    <w:rsid w:val="00A54E46"/>
    <w:rsid w:val="00A54E9D"/>
    <w:rsid w:val="00A55061"/>
    <w:rsid w:val="00A569D4"/>
    <w:rsid w:val="00A56AB8"/>
    <w:rsid w:val="00A57345"/>
    <w:rsid w:val="00A577D2"/>
    <w:rsid w:val="00A57C41"/>
    <w:rsid w:val="00A57F1A"/>
    <w:rsid w:val="00A57F48"/>
    <w:rsid w:val="00A57F98"/>
    <w:rsid w:val="00A60163"/>
    <w:rsid w:val="00A6038D"/>
    <w:rsid w:val="00A60CF0"/>
    <w:rsid w:val="00A610D8"/>
    <w:rsid w:val="00A61429"/>
    <w:rsid w:val="00A61514"/>
    <w:rsid w:val="00A61645"/>
    <w:rsid w:val="00A61BF5"/>
    <w:rsid w:val="00A62080"/>
    <w:rsid w:val="00A6239F"/>
    <w:rsid w:val="00A62437"/>
    <w:rsid w:val="00A62945"/>
    <w:rsid w:val="00A62B75"/>
    <w:rsid w:val="00A630A2"/>
    <w:rsid w:val="00A632B8"/>
    <w:rsid w:val="00A63989"/>
    <w:rsid w:val="00A639C9"/>
    <w:rsid w:val="00A63BF3"/>
    <w:rsid w:val="00A63D9B"/>
    <w:rsid w:val="00A644C5"/>
    <w:rsid w:val="00A645DA"/>
    <w:rsid w:val="00A648A0"/>
    <w:rsid w:val="00A64942"/>
    <w:rsid w:val="00A64D36"/>
    <w:rsid w:val="00A64F1E"/>
    <w:rsid w:val="00A6534D"/>
    <w:rsid w:val="00A65911"/>
    <w:rsid w:val="00A659FB"/>
    <w:rsid w:val="00A65D6D"/>
    <w:rsid w:val="00A663A1"/>
    <w:rsid w:val="00A6643C"/>
    <w:rsid w:val="00A66AF8"/>
    <w:rsid w:val="00A67405"/>
    <w:rsid w:val="00A67544"/>
    <w:rsid w:val="00A679D3"/>
    <w:rsid w:val="00A7075B"/>
    <w:rsid w:val="00A70A8F"/>
    <w:rsid w:val="00A70BB9"/>
    <w:rsid w:val="00A70F23"/>
    <w:rsid w:val="00A71C91"/>
    <w:rsid w:val="00A71CE6"/>
    <w:rsid w:val="00A71D23"/>
    <w:rsid w:val="00A71DB7"/>
    <w:rsid w:val="00A720E6"/>
    <w:rsid w:val="00A72CF5"/>
    <w:rsid w:val="00A7333A"/>
    <w:rsid w:val="00A73D0D"/>
    <w:rsid w:val="00A74A92"/>
    <w:rsid w:val="00A74D44"/>
    <w:rsid w:val="00A74E64"/>
    <w:rsid w:val="00A751DE"/>
    <w:rsid w:val="00A753DE"/>
    <w:rsid w:val="00A75CC1"/>
    <w:rsid w:val="00A75E88"/>
    <w:rsid w:val="00A761F6"/>
    <w:rsid w:val="00A767C2"/>
    <w:rsid w:val="00A77D67"/>
    <w:rsid w:val="00A80108"/>
    <w:rsid w:val="00A804B3"/>
    <w:rsid w:val="00A8056E"/>
    <w:rsid w:val="00A80E62"/>
    <w:rsid w:val="00A80E63"/>
    <w:rsid w:val="00A820F3"/>
    <w:rsid w:val="00A829DE"/>
    <w:rsid w:val="00A82D58"/>
    <w:rsid w:val="00A8309D"/>
    <w:rsid w:val="00A836E3"/>
    <w:rsid w:val="00A8399D"/>
    <w:rsid w:val="00A83E3D"/>
    <w:rsid w:val="00A8431F"/>
    <w:rsid w:val="00A8443A"/>
    <w:rsid w:val="00A8476B"/>
    <w:rsid w:val="00A8479C"/>
    <w:rsid w:val="00A8489D"/>
    <w:rsid w:val="00A8531F"/>
    <w:rsid w:val="00A85445"/>
    <w:rsid w:val="00A8557B"/>
    <w:rsid w:val="00A855D7"/>
    <w:rsid w:val="00A85A05"/>
    <w:rsid w:val="00A85B8D"/>
    <w:rsid w:val="00A866CD"/>
    <w:rsid w:val="00A86D63"/>
    <w:rsid w:val="00A871FD"/>
    <w:rsid w:val="00A87689"/>
    <w:rsid w:val="00A87797"/>
    <w:rsid w:val="00A903A4"/>
    <w:rsid w:val="00A909E2"/>
    <w:rsid w:val="00A90E72"/>
    <w:rsid w:val="00A91056"/>
    <w:rsid w:val="00A92189"/>
    <w:rsid w:val="00A9223D"/>
    <w:rsid w:val="00A922A2"/>
    <w:rsid w:val="00A923EA"/>
    <w:rsid w:val="00A92819"/>
    <w:rsid w:val="00A9327B"/>
    <w:rsid w:val="00A93AC7"/>
    <w:rsid w:val="00A93B69"/>
    <w:rsid w:val="00A945D8"/>
    <w:rsid w:val="00A9492D"/>
    <w:rsid w:val="00A94CBE"/>
    <w:rsid w:val="00A950E1"/>
    <w:rsid w:val="00A95765"/>
    <w:rsid w:val="00A958AC"/>
    <w:rsid w:val="00A963C7"/>
    <w:rsid w:val="00A968E5"/>
    <w:rsid w:val="00A96B21"/>
    <w:rsid w:val="00A96DBE"/>
    <w:rsid w:val="00A9757C"/>
    <w:rsid w:val="00A97A69"/>
    <w:rsid w:val="00AA08CD"/>
    <w:rsid w:val="00AA08F6"/>
    <w:rsid w:val="00AA0AF5"/>
    <w:rsid w:val="00AA0DDA"/>
    <w:rsid w:val="00AA0F46"/>
    <w:rsid w:val="00AA1626"/>
    <w:rsid w:val="00AA16DA"/>
    <w:rsid w:val="00AA18F2"/>
    <w:rsid w:val="00AA19D5"/>
    <w:rsid w:val="00AA1C25"/>
    <w:rsid w:val="00AA1D1C"/>
    <w:rsid w:val="00AA1D48"/>
    <w:rsid w:val="00AA1ED7"/>
    <w:rsid w:val="00AA1FA8"/>
    <w:rsid w:val="00AA383B"/>
    <w:rsid w:val="00AA38FE"/>
    <w:rsid w:val="00AA3B06"/>
    <w:rsid w:val="00AA3CF1"/>
    <w:rsid w:val="00AA3DB7"/>
    <w:rsid w:val="00AA4715"/>
    <w:rsid w:val="00AA4908"/>
    <w:rsid w:val="00AA4D83"/>
    <w:rsid w:val="00AA51F5"/>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E04"/>
    <w:rsid w:val="00AB29CF"/>
    <w:rsid w:val="00AB2C4E"/>
    <w:rsid w:val="00AB3088"/>
    <w:rsid w:val="00AB3113"/>
    <w:rsid w:val="00AB348A"/>
    <w:rsid w:val="00AB36DD"/>
    <w:rsid w:val="00AB3F38"/>
    <w:rsid w:val="00AB3F44"/>
    <w:rsid w:val="00AB43EC"/>
    <w:rsid w:val="00AB4788"/>
    <w:rsid w:val="00AB47BD"/>
    <w:rsid w:val="00AB4BF4"/>
    <w:rsid w:val="00AB5414"/>
    <w:rsid w:val="00AB5A41"/>
    <w:rsid w:val="00AB5ADF"/>
    <w:rsid w:val="00AB5E57"/>
    <w:rsid w:val="00AB5EA4"/>
    <w:rsid w:val="00AB6123"/>
    <w:rsid w:val="00AB6576"/>
    <w:rsid w:val="00AB725F"/>
    <w:rsid w:val="00AB77F9"/>
    <w:rsid w:val="00AB7FAD"/>
    <w:rsid w:val="00AC0705"/>
    <w:rsid w:val="00AC0BD1"/>
    <w:rsid w:val="00AC109B"/>
    <w:rsid w:val="00AC10BA"/>
    <w:rsid w:val="00AC25C1"/>
    <w:rsid w:val="00AC2918"/>
    <w:rsid w:val="00AC2960"/>
    <w:rsid w:val="00AC44BC"/>
    <w:rsid w:val="00AC4651"/>
    <w:rsid w:val="00AC4727"/>
    <w:rsid w:val="00AC4ACC"/>
    <w:rsid w:val="00AC4C24"/>
    <w:rsid w:val="00AC4C6D"/>
    <w:rsid w:val="00AC4DCD"/>
    <w:rsid w:val="00AC4EE1"/>
    <w:rsid w:val="00AC58EB"/>
    <w:rsid w:val="00AC64B7"/>
    <w:rsid w:val="00AC65EE"/>
    <w:rsid w:val="00AC74DA"/>
    <w:rsid w:val="00AC7A2B"/>
    <w:rsid w:val="00AC7C25"/>
    <w:rsid w:val="00AC7C48"/>
    <w:rsid w:val="00AC7F9D"/>
    <w:rsid w:val="00AD0883"/>
    <w:rsid w:val="00AD0A51"/>
    <w:rsid w:val="00AD0B37"/>
    <w:rsid w:val="00AD11F7"/>
    <w:rsid w:val="00AD1BDC"/>
    <w:rsid w:val="00AD1DB7"/>
    <w:rsid w:val="00AD2053"/>
    <w:rsid w:val="00AD21D3"/>
    <w:rsid w:val="00AD2852"/>
    <w:rsid w:val="00AD2C49"/>
    <w:rsid w:val="00AD2D85"/>
    <w:rsid w:val="00AD2DDE"/>
    <w:rsid w:val="00AD300D"/>
    <w:rsid w:val="00AD34F2"/>
    <w:rsid w:val="00AD3697"/>
    <w:rsid w:val="00AD3976"/>
    <w:rsid w:val="00AD42DF"/>
    <w:rsid w:val="00AD452C"/>
    <w:rsid w:val="00AD463E"/>
    <w:rsid w:val="00AD4D2A"/>
    <w:rsid w:val="00AD51AE"/>
    <w:rsid w:val="00AD542F"/>
    <w:rsid w:val="00AD596B"/>
    <w:rsid w:val="00AD5CE9"/>
    <w:rsid w:val="00AD697B"/>
    <w:rsid w:val="00AD6ADF"/>
    <w:rsid w:val="00AD6C87"/>
    <w:rsid w:val="00AD7305"/>
    <w:rsid w:val="00AD77D8"/>
    <w:rsid w:val="00AD7E64"/>
    <w:rsid w:val="00AD7E6E"/>
    <w:rsid w:val="00AD7F5A"/>
    <w:rsid w:val="00AE01AD"/>
    <w:rsid w:val="00AE03C7"/>
    <w:rsid w:val="00AE040F"/>
    <w:rsid w:val="00AE0552"/>
    <w:rsid w:val="00AE060C"/>
    <w:rsid w:val="00AE0C56"/>
    <w:rsid w:val="00AE1143"/>
    <w:rsid w:val="00AE149E"/>
    <w:rsid w:val="00AE15A9"/>
    <w:rsid w:val="00AE178A"/>
    <w:rsid w:val="00AE1D40"/>
    <w:rsid w:val="00AE22F2"/>
    <w:rsid w:val="00AE29FC"/>
    <w:rsid w:val="00AE2A07"/>
    <w:rsid w:val="00AE2F3F"/>
    <w:rsid w:val="00AE3B4E"/>
    <w:rsid w:val="00AE3F76"/>
    <w:rsid w:val="00AE4B80"/>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5194"/>
    <w:rsid w:val="00AF53EF"/>
    <w:rsid w:val="00AF5F03"/>
    <w:rsid w:val="00AF6142"/>
    <w:rsid w:val="00AF67B9"/>
    <w:rsid w:val="00AF73C3"/>
    <w:rsid w:val="00AF795C"/>
    <w:rsid w:val="00B005E4"/>
    <w:rsid w:val="00B00752"/>
    <w:rsid w:val="00B00A84"/>
    <w:rsid w:val="00B00CC5"/>
    <w:rsid w:val="00B013BD"/>
    <w:rsid w:val="00B0171B"/>
    <w:rsid w:val="00B01A75"/>
    <w:rsid w:val="00B02100"/>
    <w:rsid w:val="00B026C1"/>
    <w:rsid w:val="00B02B9C"/>
    <w:rsid w:val="00B02BA5"/>
    <w:rsid w:val="00B03160"/>
    <w:rsid w:val="00B03346"/>
    <w:rsid w:val="00B034D7"/>
    <w:rsid w:val="00B0353B"/>
    <w:rsid w:val="00B03572"/>
    <w:rsid w:val="00B03C25"/>
    <w:rsid w:val="00B040B2"/>
    <w:rsid w:val="00B04D48"/>
    <w:rsid w:val="00B04D50"/>
    <w:rsid w:val="00B057AD"/>
    <w:rsid w:val="00B05AA5"/>
    <w:rsid w:val="00B05ADE"/>
    <w:rsid w:val="00B06D8D"/>
    <w:rsid w:val="00B07066"/>
    <w:rsid w:val="00B0726C"/>
    <w:rsid w:val="00B07328"/>
    <w:rsid w:val="00B07C54"/>
    <w:rsid w:val="00B10558"/>
    <w:rsid w:val="00B1077C"/>
    <w:rsid w:val="00B10C2F"/>
    <w:rsid w:val="00B10F62"/>
    <w:rsid w:val="00B11195"/>
    <w:rsid w:val="00B1125D"/>
    <w:rsid w:val="00B113BC"/>
    <w:rsid w:val="00B116C1"/>
    <w:rsid w:val="00B11918"/>
    <w:rsid w:val="00B11CF4"/>
    <w:rsid w:val="00B1223D"/>
    <w:rsid w:val="00B12693"/>
    <w:rsid w:val="00B12957"/>
    <w:rsid w:val="00B12E8D"/>
    <w:rsid w:val="00B13B6A"/>
    <w:rsid w:val="00B13BB9"/>
    <w:rsid w:val="00B147F0"/>
    <w:rsid w:val="00B153E1"/>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E99"/>
    <w:rsid w:val="00B229E3"/>
    <w:rsid w:val="00B22B33"/>
    <w:rsid w:val="00B22C0D"/>
    <w:rsid w:val="00B22EF4"/>
    <w:rsid w:val="00B2373B"/>
    <w:rsid w:val="00B23AF4"/>
    <w:rsid w:val="00B23C15"/>
    <w:rsid w:val="00B25243"/>
    <w:rsid w:val="00B25762"/>
    <w:rsid w:val="00B258C0"/>
    <w:rsid w:val="00B25B40"/>
    <w:rsid w:val="00B25FDE"/>
    <w:rsid w:val="00B26AB0"/>
    <w:rsid w:val="00B26AD2"/>
    <w:rsid w:val="00B26CA2"/>
    <w:rsid w:val="00B279FD"/>
    <w:rsid w:val="00B27A43"/>
    <w:rsid w:val="00B30B4E"/>
    <w:rsid w:val="00B31246"/>
    <w:rsid w:val="00B31485"/>
    <w:rsid w:val="00B316CF"/>
    <w:rsid w:val="00B318DD"/>
    <w:rsid w:val="00B31A22"/>
    <w:rsid w:val="00B31A6A"/>
    <w:rsid w:val="00B32133"/>
    <w:rsid w:val="00B326FF"/>
    <w:rsid w:val="00B32710"/>
    <w:rsid w:val="00B327B8"/>
    <w:rsid w:val="00B33486"/>
    <w:rsid w:val="00B340AA"/>
    <w:rsid w:val="00B34715"/>
    <w:rsid w:val="00B34A9F"/>
    <w:rsid w:val="00B34B80"/>
    <w:rsid w:val="00B34C87"/>
    <w:rsid w:val="00B34D89"/>
    <w:rsid w:val="00B34D8C"/>
    <w:rsid w:val="00B35010"/>
    <w:rsid w:val="00B35C72"/>
    <w:rsid w:val="00B35CDA"/>
    <w:rsid w:val="00B362CA"/>
    <w:rsid w:val="00B36899"/>
    <w:rsid w:val="00B37D7C"/>
    <w:rsid w:val="00B37D97"/>
    <w:rsid w:val="00B37FBB"/>
    <w:rsid w:val="00B40844"/>
    <w:rsid w:val="00B40971"/>
    <w:rsid w:val="00B411BD"/>
    <w:rsid w:val="00B41559"/>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66ED"/>
    <w:rsid w:val="00B475D1"/>
    <w:rsid w:val="00B476BE"/>
    <w:rsid w:val="00B47B4B"/>
    <w:rsid w:val="00B50245"/>
    <w:rsid w:val="00B50636"/>
    <w:rsid w:val="00B50673"/>
    <w:rsid w:val="00B507E2"/>
    <w:rsid w:val="00B50907"/>
    <w:rsid w:val="00B50C60"/>
    <w:rsid w:val="00B51542"/>
    <w:rsid w:val="00B51680"/>
    <w:rsid w:val="00B51B54"/>
    <w:rsid w:val="00B51D1D"/>
    <w:rsid w:val="00B5252E"/>
    <w:rsid w:val="00B52B45"/>
    <w:rsid w:val="00B52D97"/>
    <w:rsid w:val="00B5310E"/>
    <w:rsid w:val="00B535D2"/>
    <w:rsid w:val="00B5392D"/>
    <w:rsid w:val="00B53C2D"/>
    <w:rsid w:val="00B54634"/>
    <w:rsid w:val="00B54ACC"/>
    <w:rsid w:val="00B54DCB"/>
    <w:rsid w:val="00B55275"/>
    <w:rsid w:val="00B55AC2"/>
    <w:rsid w:val="00B560C9"/>
    <w:rsid w:val="00B56533"/>
    <w:rsid w:val="00B56955"/>
    <w:rsid w:val="00B56C8A"/>
    <w:rsid w:val="00B56CFC"/>
    <w:rsid w:val="00B5774D"/>
    <w:rsid w:val="00B57777"/>
    <w:rsid w:val="00B57A17"/>
    <w:rsid w:val="00B57A92"/>
    <w:rsid w:val="00B6057B"/>
    <w:rsid w:val="00B606CE"/>
    <w:rsid w:val="00B6093A"/>
    <w:rsid w:val="00B60FD3"/>
    <w:rsid w:val="00B617F4"/>
    <w:rsid w:val="00B61BE2"/>
    <w:rsid w:val="00B6266F"/>
    <w:rsid w:val="00B6283C"/>
    <w:rsid w:val="00B629B0"/>
    <w:rsid w:val="00B62E0B"/>
    <w:rsid w:val="00B63788"/>
    <w:rsid w:val="00B63C32"/>
    <w:rsid w:val="00B64434"/>
    <w:rsid w:val="00B6490A"/>
    <w:rsid w:val="00B64E00"/>
    <w:rsid w:val="00B65E5A"/>
    <w:rsid w:val="00B65E7D"/>
    <w:rsid w:val="00B666C7"/>
    <w:rsid w:val="00B66795"/>
    <w:rsid w:val="00B66DF7"/>
    <w:rsid w:val="00B670DA"/>
    <w:rsid w:val="00B67672"/>
    <w:rsid w:val="00B67769"/>
    <w:rsid w:val="00B67C5E"/>
    <w:rsid w:val="00B67E6F"/>
    <w:rsid w:val="00B709BA"/>
    <w:rsid w:val="00B70CF0"/>
    <w:rsid w:val="00B70FE4"/>
    <w:rsid w:val="00B711CE"/>
    <w:rsid w:val="00B71B3C"/>
    <w:rsid w:val="00B71DC8"/>
    <w:rsid w:val="00B721E8"/>
    <w:rsid w:val="00B7234E"/>
    <w:rsid w:val="00B72564"/>
    <w:rsid w:val="00B734FB"/>
    <w:rsid w:val="00B73596"/>
    <w:rsid w:val="00B735FC"/>
    <w:rsid w:val="00B73B49"/>
    <w:rsid w:val="00B746C6"/>
    <w:rsid w:val="00B751F7"/>
    <w:rsid w:val="00B75715"/>
    <w:rsid w:val="00B75E95"/>
    <w:rsid w:val="00B7604C"/>
    <w:rsid w:val="00B7652C"/>
    <w:rsid w:val="00B766BF"/>
    <w:rsid w:val="00B76881"/>
    <w:rsid w:val="00B76FA6"/>
    <w:rsid w:val="00B7728D"/>
    <w:rsid w:val="00B7755B"/>
    <w:rsid w:val="00B7791C"/>
    <w:rsid w:val="00B80704"/>
    <w:rsid w:val="00B80709"/>
    <w:rsid w:val="00B80910"/>
    <w:rsid w:val="00B80BBA"/>
    <w:rsid w:val="00B80F41"/>
    <w:rsid w:val="00B80F45"/>
    <w:rsid w:val="00B8115D"/>
    <w:rsid w:val="00B8131A"/>
    <w:rsid w:val="00B815E8"/>
    <w:rsid w:val="00B818F4"/>
    <w:rsid w:val="00B81BC9"/>
    <w:rsid w:val="00B8222F"/>
    <w:rsid w:val="00B82615"/>
    <w:rsid w:val="00B82A67"/>
    <w:rsid w:val="00B83444"/>
    <w:rsid w:val="00B836ED"/>
    <w:rsid w:val="00B83841"/>
    <w:rsid w:val="00B83B06"/>
    <w:rsid w:val="00B83BD2"/>
    <w:rsid w:val="00B84364"/>
    <w:rsid w:val="00B84910"/>
    <w:rsid w:val="00B853BE"/>
    <w:rsid w:val="00B85929"/>
    <w:rsid w:val="00B86476"/>
    <w:rsid w:val="00B86A3D"/>
    <w:rsid w:val="00B875C7"/>
    <w:rsid w:val="00B87744"/>
    <w:rsid w:val="00B90024"/>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F02"/>
    <w:rsid w:val="00B9685A"/>
    <w:rsid w:val="00B96BEF"/>
    <w:rsid w:val="00B96FC0"/>
    <w:rsid w:val="00B9718B"/>
    <w:rsid w:val="00B97260"/>
    <w:rsid w:val="00B97386"/>
    <w:rsid w:val="00B975FE"/>
    <w:rsid w:val="00B97A69"/>
    <w:rsid w:val="00B97D07"/>
    <w:rsid w:val="00BA03D6"/>
    <w:rsid w:val="00BA0632"/>
    <w:rsid w:val="00BA087A"/>
    <w:rsid w:val="00BA0AAA"/>
    <w:rsid w:val="00BA0C46"/>
    <w:rsid w:val="00BA0DFB"/>
    <w:rsid w:val="00BA0EB0"/>
    <w:rsid w:val="00BA10AA"/>
    <w:rsid w:val="00BA1F58"/>
    <w:rsid w:val="00BA211A"/>
    <w:rsid w:val="00BA256B"/>
    <w:rsid w:val="00BA2793"/>
    <w:rsid w:val="00BA2FEF"/>
    <w:rsid w:val="00BA32A5"/>
    <w:rsid w:val="00BA330C"/>
    <w:rsid w:val="00BA4B32"/>
    <w:rsid w:val="00BA4D43"/>
    <w:rsid w:val="00BA4DAA"/>
    <w:rsid w:val="00BA50E9"/>
    <w:rsid w:val="00BA57E0"/>
    <w:rsid w:val="00BA5EF1"/>
    <w:rsid w:val="00BA6B7B"/>
    <w:rsid w:val="00BA6C1C"/>
    <w:rsid w:val="00BA71EF"/>
    <w:rsid w:val="00BA7204"/>
    <w:rsid w:val="00BA7409"/>
    <w:rsid w:val="00BB03A6"/>
    <w:rsid w:val="00BB0775"/>
    <w:rsid w:val="00BB14EF"/>
    <w:rsid w:val="00BB1548"/>
    <w:rsid w:val="00BB18A2"/>
    <w:rsid w:val="00BB1CE7"/>
    <w:rsid w:val="00BB2011"/>
    <w:rsid w:val="00BB2A9E"/>
    <w:rsid w:val="00BB2FD3"/>
    <w:rsid w:val="00BB2FDF"/>
    <w:rsid w:val="00BB2FFF"/>
    <w:rsid w:val="00BB30AB"/>
    <w:rsid w:val="00BB4805"/>
    <w:rsid w:val="00BB4DFE"/>
    <w:rsid w:val="00BB5024"/>
    <w:rsid w:val="00BB5B34"/>
    <w:rsid w:val="00BB5FCB"/>
    <w:rsid w:val="00BB6039"/>
    <w:rsid w:val="00BB604B"/>
    <w:rsid w:val="00BB62DE"/>
    <w:rsid w:val="00BB6A9C"/>
    <w:rsid w:val="00BB6D59"/>
    <w:rsid w:val="00BB6F9A"/>
    <w:rsid w:val="00BB7FD1"/>
    <w:rsid w:val="00BC00EC"/>
    <w:rsid w:val="00BC0428"/>
    <w:rsid w:val="00BC08C5"/>
    <w:rsid w:val="00BC0CAC"/>
    <w:rsid w:val="00BC12AA"/>
    <w:rsid w:val="00BC12FB"/>
    <w:rsid w:val="00BC1738"/>
    <w:rsid w:val="00BC1C3C"/>
    <w:rsid w:val="00BC1D4D"/>
    <w:rsid w:val="00BC2A81"/>
    <w:rsid w:val="00BC307F"/>
    <w:rsid w:val="00BC3159"/>
    <w:rsid w:val="00BC3257"/>
    <w:rsid w:val="00BC39DB"/>
    <w:rsid w:val="00BC3A32"/>
    <w:rsid w:val="00BC3B07"/>
    <w:rsid w:val="00BC44F8"/>
    <w:rsid w:val="00BC46EF"/>
    <w:rsid w:val="00BC4A37"/>
    <w:rsid w:val="00BC4EF0"/>
    <w:rsid w:val="00BC50BF"/>
    <w:rsid w:val="00BC553A"/>
    <w:rsid w:val="00BC641A"/>
    <w:rsid w:val="00BC6FD6"/>
    <w:rsid w:val="00BC7201"/>
    <w:rsid w:val="00BC729D"/>
    <w:rsid w:val="00BC74AA"/>
    <w:rsid w:val="00BC74C8"/>
    <w:rsid w:val="00BC778C"/>
    <w:rsid w:val="00BC7A55"/>
    <w:rsid w:val="00BC7B40"/>
    <w:rsid w:val="00BD0043"/>
    <w:rsid w:val="00BD008E"/>
    <w:rsid w:val="00BD025B"/>
    <w:rsid w:val="00BD0400"/>
    <w:rsid w:val="00BD0BF9"/>
    <w:rsid w:val="00BD1209"/>
    <w:rsid w:val="00BD122B"/>
    <w:rsid w:val="00BD182F"/>
    <w:rsid w:val="00BD227E"/>
    <w:rsid w:val="00BD2C09"/>
    <w:rsid w:val="00BD2D15"/>
    <w:rsid w:val="00BD2F3B"/>
    <w:rsid w:val="00BD31DD"/>
    <w:rsid w:val="00BD3372"/>
    <w:rsid w:val="00BD35FD"/>
    <w:rsid w:val="00BD3BAF"/>
    <w:rsid w:val="00BD4B3A"/>
    <w:rsid w:val="00BD4C8E"/>
    <w:rsid w:val="00BD50AA"/>
    <w:rsid w:val="00BD5135"/>
    <w:rsid w:val="00BD6CC6"/>
    <w:rsid w:val="00BD7291"/>
    <w:rsid w:val="00BD7EA3"/>
    <w:rsid w:val="00BD7FE2"/>
    <w:rsid w:val="00BE016E"/>
    <w:rsid w:val="00BE039B"/>
    <w:rsid w:val="00BE0B19"/>
    <w:rsid w:val="00BE0DD8"/>
    <w:rsid w:val="00BE1786"/>
    <w:rsid w:val="00BE1D82"/>
    <w:rsid w:val="00BE1EE4"/>
    <w:rsid w:val="00BE1F8B"/>
    <w:rsid w:val="00BE25BB"/>
    <w:rsid w:val="00BE2B3D"/>
    <w:rsid w:val="00BE2B4F"/>
    <w:rsid w:val="00BE2E18"/>
    <w:rsid w:val="00BE2F39"/>
    <w:rsid w:val="00BE2F93"/>
    <w:rsid w:val="00BE332D"/>
    <w:rsid w:val="00BE3B2E"/>
    <w:rsid w:val="00BE3B72"/>
    <w:rsid w:val="00BE3CF1"/>
    <w:rsid w:val="00BE4B20"/>
    <w:rsid w:val="00BE4C9F"/>
    <w:rsid w:val="00BE5545"/>
    <w:rsid w:val="00BE5669"/>
    <w:rsid w:val="00BE5702"/>
    <w:rsid w:val="00BE5E85"/>
    <w:rsid w:val="00BE5FC4"/>
    <w:rsid w:val="00BE63F2"/>
    <w:rsid w:val="00BE68B8"/>
    <w:rsid w:val="00BE7186"/>
    <w:rsid w:val="00BE7C4D"/>
    <w:rsid w:val="00BE7F6A"/>
    <w:rsid w:val="00BF0274"/>
    <w:rsid w:val="00BF033B"/>
    <w:rsid w:val="00BF053A"/>
    <w:rsid w:val="00BF08C4"/>
    <w:rsid w:val="00BF0BAF"/>
    <w:rsid w:val="00BF1489"/>
    <w:rsid w:val="00BF19CE"/>
    <w:rsid w:val="00BF1B1C"/>
    <w:rsid w:val="00BF204F"/>
    <w:rsid w:val="00BF2B6F"/>
    <w:rsid w:val="00BF351A"/>
    <w:rsid w:val="00BF35C1"/>
    <w:rsid w:val="00BF3914"/>
    <w:rsid w:val="00BF3980"/>
    <w:rsid w:val="00BF3DE7"/>
    <w:rsid w:val="00BF451C"/>
    <w:rsid w:val="00BF49B1"/>
    <w:rsid w:val="00BF4F2B"/>
    <w:rsid w:val="00BF5158"/>
    <w:rsid w:val="00BF5552"/>
    <w:rsid w:val="00BF585E"/>
    <w:rsid w:val="00BF6205"/>
    <w:rsid w:val="00BF73F2"/>
    <w:rsid w:val="00BF7B44"/>
    <w:rsid w:val="00C0007A"/>
    <w:rsid w:val="00C003C6"/>
    <w:rsid w:val="00C01671"/>
    <w:rsid w:val="00C01DD7"/>
    <w:rsid w:val="00C01F18"/>
    <w:rsid w:val="00C022CD"/>
    <w:rsid w:val="00C02377"/>
    <w:rsid w:val="00C02419"/>
    <w:rsid w:val="00C02766"/>
    <w:rsid w:val="00C03BAF"/>
    <w:rsid w:val="00C03D1F"/>
    <w:rsid w:val="00C03DC0"/>
    <w:rsid w:val="00C03EE8"/>
    <w:rsid w:val="00C04131"/>
    <w:rsid w:val="00C0441B"/>
    <w:rsid w:val="00C04CCA"/>
    <w:rsid w:val="00C04D77"/>
    <w:rsid w:val="00C052A6"/>
    <w:rsid w:val="00C05BEC"/>
    <w:rsid w:val="00C065B0"/>
    <w:rsid w:val="00C06AE4"/>
    <w:rsid w:val="00C06E7D"/>
    <w:rsid w:val="00C07217"/>
    <w:rsid w:val="00C101C3"/>
    <w:rsid w:val="00C10872"/>
    <w:rsid w:val="00C10AB1"/>
    <w:rsid w:val="00C10F79"/>
    <w:rsid w:val="00C1112B"/>
    <w:rsid w:val="00C11A88"/>
    <w:rsid w:val="00C1200C"/>
    <w:rsid w:val="00C12012"/>
    <w:rsid w:val="00C12874"/>
    <w:rsid w:val="00C12BC1"/>
    <w:rsid w:val="00C12F77"/>
    <w:rsid w:val="00C13BDA"/>
    <w:rsid w:val="00C13FFD"/>
    <w:rsid w:val="00C140A7"/>
    <w:rsid w:val="00C14231"/>
    <w:rsid w:val="00C14632"/>
    <w:rsid w:val="00C152F2"/>
    <w:rsid w:val="00C15318"/>
    <w:rsid w:val="00C1572D"/>
    <w:rsid w:val="00C157EF"/>
    <w:rsid w:val="00C15E7C"/>
    <w:rsid w:val="00C16C30"/>
    <w:rsid w:val="00C17218"/>
    <w:rsid w:val="00C173DD"/>
    <w:rsid w:val="00C1751F"/>
    <w:rsid w:val="00C177A8"/>
    <w:rsid w:val="00C20A00"/>
    <w:rsid w:val="00C21673"/>
    <w:rsid w:val="00C21C7A"/>
    <w:rsid w:val="00C21D04"/>
    <w:rsid w:val="00C2201C"/>
    <w:rsid w:val="00C23130"/>
    <w:rsid w:val="00C23634"/>
    <w:rsid w:val="00C24B94"/>
    <w:rsid w:val="00C25084"/>
    <w:rsid w:val="00C255A5"/>
    <w:rsid w:val="00C2584B"/>
    <w:rsid w:val="00C25942"/>
    <w:rsid w:val="00C25DD9"/>
    <w:rsid w:val="00C25DF6"/>
    <w:rsid w:val="00C2663F"/>
    <w:rsid w:val="00C26DB8"/>
    <w:rsid w:val="00C27455"/>
    <w:rsid w:val="00C30301"/>
    <w:rsid w:val="00C30359"/>
    <w:rsid w:val="00C31014"/>
    <w:rsid w:val="00C31684"/>
    <w:rsid w:val="00C320F3"/>
    <w:rsid w:val="00C326BC"/>
    <w:rsid w:val="00C330CF"/>
    <w:rsid w:val="00C33321"/>
    <w:rsid w:val="00C3343F"/>
    <w:rsid w:val="00C33728"/>
    <w:rsid w:val="00C33FE1"/>
    <w:rsid w:val="00C3400F"/>
    <w:rsid w:val="00C341F9"/>
    <w:rsid w:val="00C34216"/>
    <w:rsid w:val="00C345F3"/>
    <w:rsid w:val="00C34B64"/>
    <w:rsid w:val="00C34C36"/>
    <w:rsid w:val="00C34DB7"/>
    <w:rsid w:val="00C352B3"/>
    <w:rsid w:val="00C357D9"/>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B96"/>
    <w:rsid w:val="00C50E99"/>
    <w:rsid w:val="00C513EC"/>
    <w:rsid w:val="00C51434"/>
    <w:rsid w:val="00C51898"/>
    <w:rsid w:val="00C52081"/>
    <w:rsid w:val="00C52274"/>
    <w:rsid w:val="00C52744"/>
    <w:rsid w:val="00C52D82"/>
    <w:rsid w:val="00C533B0"/>
    <w:rsid w:val="00C53D12"/>
    <w:rsid w:val="00C53EB3"/>
    <w:rsid w:val="00C54210"/>
    <w:rsid w:val="00C5426C"/>
    <w:rsid w:val="00C542D4"/>
    <w:rsid w:val="00C54D71"/>
    <w:rsid w:val="00C54EF7"/>
    <w:rsid w:val="00C5548E"/>
    <w:rsid w:val="00C560E2"/>
    <w:rsid w:val="00C562B3"/>
    <w:rsid w:val="00C56347"/>
    <w:rsid w:val="00C563F5"/>
    <w:rsid w:val="00C570F7"/>
    <w:rsid w:val="00C575EB"/>
    <w:rsid w:val="00C577BF"/>
    <w:rsid w:val="00C57935"/>
    <w:rsid w:val="00C57CAB"/>
    <w:rsid w:val="00C57DDB"/>
    <w:rsid w:val="00C6090C"/>
    <w:rsid w:val="00C61309"/>
    <w:rsid w:val="00C6144E"/>
    <w:rsid w:val="00C617A6"/>
    <w:rsid w:val="00C62449"/>
    <w:rsid w:val="00C62CD5"/>
    <w:rsid w:val="00C636E6"/>
    <w:rsid w:val="00C639D6"/>
    <w:rsid w:val="00C63F8E"/>
    <w:rsid w:val="00C647FB"/>
    <w:rsid w:val="00C654E0"/>
    <w:rsid w:val="00C6565D"/>
    <w:rsid w:val="00C65692"/>
    <w:rsid w:val="00C65DAA"/>
    <w:rsid w:val="00C660F9"/>
    <w:rsid w:val="00C661BE"/>
    <w:rsid w:val="00C661C3"/>
    <w:rsid w:val="00C66613"/>
    <w:rsid w:val="00C66ECB"/>
    <w:rsid w:val="00C679B9"/>
    <w:rsid w:val="00C67DA1"/>
    <w:rsid w:val="00C67EAB"/>
    <w:rsid w:val="00C7005F"/>
    <w:rsid w:val="00C70C08"/>
    <w:rsid w:val="00C70D7F"/>
    <w:rsid w:val="00C70DFF"/>
    <w:rsid w:val="00C71008"/>
    <w:rsid w:val="00C717D3"/>
    <w:rsid w:val="00C71A1F"/>
    <w:rsid w:val="00C71E87"/>
    <w:rsid w:val="00C728FD"/>
    <w:rsid w:val="00C72C9B"/>
    <w:rsid w:val="00C73542"/>
    <w:rsid w:val="00C74159"/>
    <w:rsid w:val="00C741BC"/>
    <w:rsid w:val="00C743EC"/>
    <w:rsid w:val="00C7460B"/>
    <w:rsid w:val="00C747EF"/>
    <w:rsid w:val="00C75A6B"/>
    <w:rsid w:val="00C763B6"/>
    <w:rsid w:val="00C7644F"/>
    <w:rsid w:val="00C768F6"/>
    <w:rsid w:val="00C76C36"/>
    <w:rsid w:val="00C77993"/>
    <w:rsid w:val="00C80073"/>
    <w:rsid w:val="00C801FA"/>
    <w:rsid w:val="00C80753"/>
    <w:rsid w:val="00C80816"/>
    <w:rsid w:val="00C80B23"/>
    <w:rsid w:val="00C80DEA"/>
    <w:rsid w:val="00C8286D"/>
    <w:rsid w:val="00C83141"/>
    <w:rsid w:val="00C831EF"/>
    <w:rsid w:val="00C832DC"/>
    <w:rsid w:val="00C832DE"/>
    <w:rsid w:val="00C8377F"/>
    <w:rsid w:val="00C83F3D"/>
    <w:rsid w:val="00C84DC8"/>
    <w:rsid w:val="00C84EED"/>
    <w:rsid w:val="00C85892"/>
    <w:rsid w:val="00C8646D"/>
    <w:rsid w:val="00C87448"/>
    <w:rsid w:val="00C90CAC"/>
    <w:rsid w:val="00C90E0C"/>
    <w:rsid w:val="00C91114"/>
    <w:rsid w:val="00C917CC"/>
    <w:rsid w:val="00C919A4"/>
    <w:rsid w:val="00C91DE3"/>
    <w:rsid w:val="00C92913"/>
    <w:rsid w:val="00C92C7F"/>
    <w:rsid w:val="00C92DF6"/>
    <w:rsid w:val="00C93360"/>
    <w:rsid w:val="00C933EC"/>
    <w:rsid w:val="00C9369D"/>
    <w:rsid w:val="00C93AC3"/>
    <w:rsid w:val="00C944FA"/>
    <w:rsid w:val="00C94676"/>
    <w:rsid w:val="00C9492D"/>
    <w:rsid w:val="00C94D6D"/>
    <w:rsid w:val="00C95854"/>
    <w:rsid w:val="00C95EFF"/>
    <w:rsid w:val="00C9687C"/>
    <w:rsid w:val="00C96E6F"/>
    <w:rsid w:val="00C96E84"/>
    <w:rsid w:val="00C97095"/>
    <w:rsid w:val="00C9757D"/>
    <w:rsid w:val="00C9780A"/>
    <w:rsid w:val="00C97872"/>
    <w:rsid w:val="00C97DE1"/>
    <w:rsid w:val="00CA03A5"/>
    <w:rsid w:val="00CA0532"/>
    <w:rsid w:val="00CA15A0"/>
    <w:rsid w:val="00CA17C2"/>
    <w:rsid w:val="00CA1932"/>
    <w:rsid w:val="00CA2241"/>
    <w:rsid w:val="00CA2B83"/>
    <w:rsid w:val="00CA2D89"/>
    <w:rsid w:val="00CA359B"/>
    <w:rsid w:val="00CA3C3F"/>
    <w:rsid w:val="00CA3CDD"/>
    <w:rsid w:val="00CA403B"/>
    <w:rsid w:val="00CA450D"/>
    <w:rsid w:val="00CA483E"/>
    <w:rsid w:val="00CA4AEC"/>
    <w:rsid w:val="00CA505A"/>
    <w:rsid w:val="00CA59DD"/>
    <w:rsid w:val="00CA5D9C"/>
    <w:rsid w:val="00CA62F6"/>
    <w:rsid w:val="00CA63CB"/>
    <w:rsid w:val="00CA643A"/>
    <w:rsid w:val="00CA6C2A"/>
    <w:rsid w:val="00CA72DF"/>
    <w:rsid w:val="00CA781F"/>
    <w:rsid w:val="00CB008E"/>
    <w:rsid w:val="00CB01FA"/>
    <w:rsid w:val="00CB0737"/>
    <w:rsid w:val="00CB097A"/>
    <w:rsid w:val="00CB0A4D"/>
    <w:rsid w:val="00CB0ACB"/>
    <w:rsid w:val="00CB1347"/>
    <w:rsid w:val="00CB1739"/>
    <w:rsid w:val="00CB1CE2"/>
    <w:rsid w:val="00CB26EC"/>
    <w:rsid w:val="00CB2943"/>
    <w:rsid w:val="00CB2D2A"/>
    <w:rsid w:val="00CB301A"/>
    <w:rsid w:val="00CB36F2"/>
    <w:rsid w:val="00CB3E41"/>
    <w:rsid w:val="00CB4A81"/>
    <w:rsid w:val="00CB5B1E"/>
    <w:rsid w:val="00CB5B94"/>
    <w:rsid w:val="00CB66CA"/>
    <w:rsid w:val="00CB676A"/>
    <w:rsid w:val="00CB766B"/>
    <w:rsid w:val="00CB7751"/>
    <w:rsid w:val="00CB787A"/>
    <w:rsid w:val="00CB7895"/>
    <w:rsid w:val="00CC08B1"/>
    <w:rsid w:val="00CC0C4A"/>
    <w:rsid w:val="00CC1198"/>
    <w:rsid w:val="00CC1303"/>
    <w:rsid w:val="00CC177F"/>
    <w:rsid w:val="00CC17F0"/>
    <w:rsid w:val="00CC1853"/>
    <w:rsid w:val="00CC1FAE"/>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737C"/>
    <w:rsid w:val="00CD008D"/>
    <w:rsid w:val="00CD087D"/>
    <w:rsid w:val="00CD0A3B"/>
    <w:rsid w:val="00CD0F5D"/>
    <w:rsid w:val="00CD15D4"/>
    <w:rsid w:val="00CD1C0B"/>
    <w:rsid w:val="00CD239A"/>
    <w:rsid w:val="00CD32F8"/>
    <w:rsid w:val="00CD4B24"/>
    <w:rsid w:val="00CD5099"/>
    <w:rsid w:val="00CD54B3"/>
    <w:rsid w:val="00CD5512"/>
    <w:rsid w:val="00CD5565"/>
    <w:rsid w:val="00CD6E3D"/>
    <w:rsid w:val="00CD71AB"/>
    <w:rsid w:val="00CD7644"/>
    <w:rsid w:val="00CE0109"/>
    <w:rsid w:val="00CE07C0"/>
    <w:rsid w:val="00CE1FC5"/>
    <w:rsid w:val="00CE22A2"/>
    <w:rsid w:val="00CE2495"/>
    <w:rsid w:val="00CE24A9"/>
    <w:rsid w:val="00CE337B"/>
    <w:rsid w:val="00CE428A"/>
    <w:rsid w:val="00CE4490"/>
    <w:rsid w:val="00CE46E5"/>
    <w:rsid w:val="00CE485A"/>
    <w:rsid w:val="00CE5279"/>
    <w:rsid w:val="00CE589C"/>
    <w:rsid w:val="00CE5A78"/>
    <w:rsid w:val="00CE78AE"/>
    <w:rsid w:val="00CE7E62"/>
    <w:rsid w:val="00CF090D"/>
    <w:rsid w:val="00CF099A"/>
    <w:rsid w:val="00CF195E"/>
    <w:rsid w:val="00CF19DA"/>
    <w:rsid w:val="00CF1C7F"/>
    <w:rsid w:val="00CF1CC0"/>
    <w:rsid w:val="00CF24F8"/>
    <w:rsid w:val="00CF2563"/>
    <w:rsid w:val="00CF2653"/>
    <w:rsid w:val="00CF2D3A"/>
    <w:rsid w:val="00CF33BD"/>
    <w:rsid w:val="00CF3552"/>
    <w:rsid w:val="00CF357E"/>
    <w:rsid w:val="00CF4247"/>
    <w:rsid w:val="00CF4530"/>
    <w:rsid w:val="00CF488E"/>
    <w:rsid w:val="00CF4DA9"/>
    <w:rsid w:val="00CF5263"/>
    <w:rsid w:val="00CF5EB9"/>
    <w:rsid w:val="00CF60B5"/>
    <w:rsid w:val="00CF6428"/>
    <w:rsid w:val="00CF70B1"/>
    <w:rsid w:val="00D0024F"/>
    <w:rsid w:val="00D0038F"/>
    <w:rsid w:val="00D004FA"/>
    <w:rsid w:val="00D0050D"/>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4935"/>
    <w:rsid w:val="00D05132"/>
    <w:rsid w:val="00D05301"/>
    <w:rsid w:val="00D05B58"/>
    <w:rsid w:val="00D05EA9"/>
    <w:rsid w:val="00D06729"/>
    <w:rsid w:val="00D06EF8"/>
    <w:rsid w:val="00D07123"/>
    <w:rsid w:val="00D071F8"/>
    <w:rsid w:val="00D07252"/>
    <w:rsid w:val="00D074F4"/>
    <w:rsid w:val="00D07CE1"/>
    <w:rsid w:val="00D1026A"/>
    <w:rsid w:val="00D107CF"/>
    <w:rsid w:val="00D11B0B"/>
    <w:rsid w:val="00D11DA8"/>
    <w:rsid w:val="00D120F2"/>
    <w:rsid w:val="00D12293"/>
    <w:rsid w:val="00D12410"/>
    <w:rsid w:val="00D12AC0"/>
    <w:rsid w:val="00D12BDD"/>
    <w:rsid w:val="00D13502"/>
    <w:rsid w:val="00D13B0A"/>
    <w:rsid w:val="00D13C2C"/>
    <w:rsid w:val="00D14236"/>
    <w:rsid w:val="00D14553"/>
    <w:rsid w:val="00D14846"/>
    <w:rsid w:val="00D14B7F"/>
    <w:rsid w:val="00D14DB1"/>
    <w:rsid w:val="00D153AC"/>
    <w:rsid w:val="00D155AA"/>
    <w:rsid w:val="00D1590F"/>
    <w:rsid w:val="00D159CF"/>
    <w:rsid w:val="00D15F43"/>
    <w:rsid w:val="00D16D2D"/>
    <w:rsid w:val="00D16E87"/>
    <w:rsid w:val="00D17CD9"/>
    <w:rsid w:val="00D17D89"/>
    <w:rsid w:val="00D20504"/>
    <w:rsid w:val="00D2086E"/>
    <w:rsid w:val="00D20B8B"/>
    <w:rsid w:val="00D20BD0"/>
    <w:rsid w:val="00D20D9A"/>
    <w:rsid w:val="00D2162C"/>
    <w:rsid w:val="00D21A3C"/>
    <w:rsid w:val="00D224D5"/>
    <w:rsid w:val="00D22E53"/>
    <w:rsid w:val="00D233F1"/>
    <w:rsid w:val="00D23D73"/>
    <w:rsid w:val="00D25150"/>
    <w:rsid w:val="00D256F8"/>
    <w:rsid w:val="00D26423"/>
    <w:rsid w:val="00D2685C"/>
    <w:rsid w:val="00D26A3B"/>
    <w:rsid w:val="00D26C44"/>
    <w:rsid w:val="00D27411"/>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0B5"/>
    <w:rsid w:val="00D34A0B"/>
    <w:rsid w:val="00D34C58"/>
    <w:rsid w:val="00D34E52"/>
    <w:rsid w:val="00D3578B"/>
    <w:rsid w:val="00D3580B"/>
    <w:rsid w:val="00D35955"/>
    <w:rsid w:val="00D35A87"/>
    <w:rsid w:val="00D35DB0"/>
    <w:rsid w:val="00D36234"/>
    <w:rsid w:val="00D36371"/>
    <w:rsid w:val="00D368FC"/>
    <w:rsid w:val="00D36949"/>
    <w:rsid w:val="00D36D39"/>
    <w:rsid w:val="00D36E90"/>
    <w:rsid w:val="00D37AF0"/>
    <w:rsid w:val="00D37D97"/>
    <w:rsid w:val="00D40295"/>
    <w:rsid w:val="00D40B4B"/>
    <w:rsid w:val="00D412B7"/>
    <w:rsid w:val="00D41A80"/>
    <w:rsid w:val="00D42C5C"/>
    <w:rsid w:val="00D437D8"/>
    <w:rsid w:val="00D440C2"/>
    <w:rsid w:val="00D44994"/>
    <w:rsid w:val="00D45603"/>
    <w:rsid w:val="00D45BB0"/>
    <w:rsid w:val="00D45C91"/>
    <w:rsid w:val="00D45DF3"/>
    <w:rsid w:val="00D46174"/>
    <w:rsid w:val="00D466C2"/>
    <w:rsid w:val="00D479E5"/>
    <w:rsid w:val="00D47DD0"/>
    <w:rsid w:val="00D50183"/>
    <w:rsid w:val="00D5019C"/>
    <w:rsid w:val="00D50FF0"/>
    <w:rsid w:val="00D51D12"/>
    <w:rsid w:val="00D51EB2"/>
    <w:rsid w:val="00D5280C"/>
    <w:rsid w:val="00D531DF"/>
    <w:rsid w:val="00D5321D"/>
    <w:rsid w:val="00D5362B"/>
    <w:rsid w:val="00D5399B"/>
    <w:rsid w:val="00D55049"/>
    <w:rsid w:val="00D55072"/>
    <w:rsid w:val="00D551B5"/>
    <w:rsid w:val="00D55723"/>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510"/>
    <w:rsid w:val="00D6168A"/>
    <w:rsid w:val="00D616A5"/>
    <w:rsid w:val="00D61C26"/>
    <w:rsid w:val="00D61FF0"/>
    <w:rsid w:val="00D6211D"/>
    <w:rsid w:val="00D6238A"/>
    <w:rsid w:val="00D62C97"/>
    <w:rsid w:val="00D62FEB"/>
    <w:rsid w:val="00D63517"/>
    <w:rsid w:val="00D63934"/>
    <w:rsid w:val="00D63B75"/>
    <w:rsid w:val="00D640A2"/>
    <w:rsid w:val="00D646BF"/>
    <w:rsid w:val="00D65214"/>
    <w:rsid w:val="00D659B1"/>
    <w:rsid w:val="00D65D6E"/>
    <w:rsid w:val="00D66310"/>
    <w:rsid w:val="00D66E18"/>
    <w:rsid w:val="00D6734D"/>
    <w:rsid w:val="00D6755B"/>
    <w:rsid w:val="00D679CF"/>
    <w:rsid w:val="00D679D3"/>
    <w:rsid w:val="00D67AD9"/>
    <w:rsid w:val="00D706E8"/>
    <w:rsid w:val="00D70A29"/>
    <w:rsid w:val="00D70D05"/>
    <w:rsid w:val="00D7144E"/>
    <w:rsid w:val="00D715EB"/>
    <w:rsid w:val="00D71896"/>
    <w:rsid w:val="00D71B5C"/>
    <w:rsid w:val="00D71BBA"/>
    <w:rsid w:val="00D71CD0"/>
    <w:rsid w:val="00D72033"/>
    <w:rsid w:val="00D7303E"/>
    <w:rsid w:val="00D7356F"/>
    <w:rsid w:val="00D73587"/>
    <w:rsid w:val="00D73EBB"/>
    <w:rsid w:val="00D74413"/>
    <w:rsid w:val="00D749A4"/>
    <w:rsid w:val="00D751FB"/>
    <w:rsid w:val="00D754D6"/>
    <w:rsid w:val="00D75554"/>
    <w:rsid w:val="00D75974"/>
    <w:rsid w:val="00D75CAA"/>
    <w:rsid w:val="00D761AA"/>
    <w:rsid w:val="00D76246"/>
    <w:rsid w:val="00D76745"/>
    <w:rsid w:val="00D76882"/>
    <w:rsid w:val="00D76CBC"/>
    <w:rsid w:val="00D76FAE"/>
    <w:rsid w:val="00D777D7"/>
    <w:rsid w:val="00D77803"/>
    <w:rsid w:val="00D77B32"/>
    <w:rsid w:val="00D80338"/>
    <w:rsid w:val="00D80591"/>
    <w:rsid w:val="00D80AB8"/>
    <w:rsid w:val="00D80BAF"/>
    <w:rsid w:val="00D80E2F"/>
    <w:rsid w:val="00D80F72"/>
    <w:rsid w:val="00D81792"/>
    <w:rsid w:val="00D819B1"/>
    <w:rsid w:val="00D82494"/>
    <w:rsid w:val="00D82EAB"/>
    <w:rsid w:val="00D83AE9"/>
    <w:rsid w:val="00D83D88"/>
    <w:rsid w:val="00D842B1"/>
    <w:rsid w:val="00D84805"/>
    <w:rsid w:val="00D84AA6"/>
    <w:rsid w:val="00D84B9B"/>
    <w:rsid w:val="00D85073"/>
    <w:rsid w:val="00D857B8"/>
    <w:rsid w:val="00D86336"/>
    <w:rsid w:val="00D864D2"/>
    <w:rsid w:val="00D86730"/>
    <w:rsid w:val="00D87175"/>
    <w:rsid w:val="00D872D9"/>
    <w:rsid w:val="00D87ABF"/>
    <w:rsid w:val="00D87C2D"/>
    <w:rsid w:val="00D87D86"/>
    <w:rsid w:val="00D904E5"/>
    <w:rsid w:val="00D90CD3"/>
    <w:rsid w:val="00D919E6"/>
    <w:rsid w:val="00D91BE1"/>
    <w:rsid w:val="00D9247E"/>
    <w:rsid w:val="00D92A12"/>
    <w:rsid w:val="00D92C29"/>
    <w:rsid w:val="00D93481"/>
    <w:rsid w:val="00D936E2"/>
    <w:rsid w:val="00D93E4A"/>
    <w:rsid w:val="00D94E84"/>
    <w:rsid w:val="00D95104"/>
    <w:rsid w:val="00D95175"/>
    <w:rsid w:val="00D9534C"/>
    <w:rsid w:val="00D95600"/>
    <w:rsid w:val="00D9575E"/>
    <w:rsid w:val="00D95A95"/>
    <w:rsid w:val="00D96452"/>
    <w:rsid w:val="00D9683C"/>
    <w:rsid w:val="00D96C19"/>
    <w:rsid w:val="00D97884"/>
    <w:rsid w:val="00D97A19"/>
    <w:rsid w:val="00D97EB9"/>
    <w:rsid w:val="00DA0867"/>
    <w:rsid w:val="00DA0A7F"/>
    <w:rsid w:val="00DA1459"/>
    <w:rsid w:val="00DA15EA"/>
    <w:rsid w:val="00DA1C31"/>
    <w:rsid w:val="00DA1CC5"/>
    <w:rsid w:val="00DA20BC"/>
    <w:rsid w:val="00DA23EE"/>
    <w:rsid w:val="00DA2606"/>
    <w:rsid w:val="00DA2ED7"/>
    <w:rsid w:val="00DA3A02"/>
    <w:rsid w:val="00DA3E57"/>
    <w:rsid w:val="00DA3E7A"/>
    <w:rsid w:val="00DA3E7D"/>
    <w:rsid w:val="00DA430C"/>
    <w:rsid w:val="00DA46DA"/>
    <w:rsid w:val="00DA487E"/>
    <w:rsid w:val="00DA4FB9"/>
    <w:rsid w:val="00DA50EB"/>
    <w:rsid w:val="00DA54ED"/>
    <w:rsid w:val="00DA5853"/>
    <w:rsid w:val="00DA5DB5"/>
    <w:rsid w:val="00DA5DDE"/>
    <w:rsid w:val="00DA5F28"/>
    <w:rsid w:val="00DA615D"/>
    <w:rsid w:val="00DA62A4"/>
    <w:rsid w:val="00DA6598"/>
    <w:rsid w:val="00DA677A"/>
    <w:rsid w:val="00DA6A8D"/>
    <w:rsid w:val="00DA6C0F"/>
    <w:rsid w:val="00DA6DCD"/>
    <w:rsid w:val="00DA702F"/>
    <w:rsid w:val="00DA7583"/>
    <w:rsid w:val="00DA7F8A"/>
    <w:rsid w:val="00DB0176"/>
    <w:rsid w:val="00DB03B2"/>
    <w:rsid w:val="00DB0404"/>
    <w:rsid w:val="00DB04A0"/>
    <w:rsid w:val="00DB0997"/>
    <w:rsid w:val="00DB11F8"/>
    <w:rsid w:val="00DB18F8"/>
    <w:rsid w:val="00DB1E74"/>
    <w:rsid w:val="00DB1E85"/>
    <w:rsid w:val="00DB1F2A"/>
    <w:rsid w:val="00DB297F"/>
    <w:rsid w:val="00DB3153"/>
    <w:rsid w:val="00DB317A"/>
    <w:rsid w:val="00DB35D7"/>
    <w:rsid w:val="00DB3B82"/>
    <w:rsid w:val="00DB3E18"/>
    <w:rsid w:val="00DB439D"/>
    <w:rsid w:val="00DB485D"/>
    <w:rsid w:val="00DB5537"/>
    <w:rsid w:val="00DB5C6C"/>
    <w:rsid w:val="00DB66D4"/>
    <w:rsid w:val="00DB675F"/>
    <w:rsid w:val="00DB7490"/>
    <w:rsid w:val="00DC06EF"/>
    <w:rsid w:val="00DC0F53"/>
    <w:rsid w:val="00DC0F79"/>
    <w:rsid w:val="00DC101B"/>
    <w:rsid w:val="00DC1154"/>
    <w:rsid w:val="00DC129C"/>
    <w:rsid w:val="00DC1327"/>
    <w:rsid w:val="00DC1350"/>
    <w:rsid w:val="00DC14C1"/>
    <w:rsid w:val="00DC1A38"/>
    <w:rsid w:val="00DC2243"/>
    <w:rsid w:val="00DC2331"/>
    <w:rsid w:val="00DC3188"/>
    <w:rsid w:val="00DC3237"/>
    <w:rsid w:val="00DC3EA5"/>
    <w:rsid w:val="00DC3FA4"/>
    <w:rsid w:val="00DC41A4"/>
    <w:rsid w:val="00DC475F"/>
    <w:rsid w:val="00DC5167"/>
    <w:rsid w:val="00DC5672"/>
    <w:rsid w:val="00DC60A2"/>
    <w:rsid w:val="00DC6600"/>
    <w:rsid w:val="00DC67BD"/>
    <w:rsid w:val="00DC6924"/>
    <w:rsid w:val="00DC6B3B"/>
    <w:rsid w:val="00DC70AD"/>
    <w:rsid w:val="00DC71F2"/>
    <w:rsid w:val="00DC749A"/>
    <w:rsid w:val="00DC7BD9"/>
    <w:rsid w:val="00DD033D"/>
    <w:rsid w:val="00DD03EF"/>
    <w:rsid w:val="00DD05D6"/>
    <w:rsid w:val="00DD1343"/>
    <w:rsid w:val="00DD1A60"/>
    <w:rsid w:val="00DD2025"/>
    <w:rsid w:val="00DD22EA"/>
    <w:rsid w:val="00DD23A0"/>
    <w:rsid w:val="00DD27D8"/>
    <w:rsid w:val="00DD371C"/>
    <w:rsid w:val="00DD3957"/>
    <w:rsid w:val="00DD3990"/>
    <w:rsid w:val="00DD3EF5"/>
    <w:rsid w:val="00DD501B"/>
    <w:rsid w:val="00DD51E4"/>
    <w:rsid w:val="00DD523D"/>
    <w:rsid w:val="00DD53FA"/>
    <w:rsid w:val="00DD5836"/>
    <w:rsid w:val="00DD5981"/>
    <w:rsid w:val="00DD5F42"/>
    <w:rsid w:val="00DD6165"/>
    <w:rsid w:val="00DD617B"/>
    <w:rsid w:val="00DD7618"/>
    <w:rsid w:val="00DD77A0"/>
    <w:rsid w:val="00DD79BD"/>
    <w:rsid w:val="00DD7C24"/>
    <w:rsid w:val="00DE02FC"/>
    <w:rsid w:val="00DE0379"/>
    <w:rsid w:val="00DE0658"/>
    <w:rsid w:val="00DE0D84"/>
    <w:rsid w:val="00DE0E59"/>
    <w:rsid w:val="00DE0E65"/>
    <w:rsid w:val="00DE0F6C"/>
    <w:rsid w:val="00DE1673"/>
    <w:rsid w:val="00DE219B"/>
    <w:rsid w:val="00DE2211"/>
    <w:rsid w:val="00DE2DE3"/>
    <w:rsid w:val="00DE2EF3"/>
    <w:rsid w:val="00DE3479"/>
    <w:rsid w:val="00DE36B4"/>
    <w:rsid w:val="00DE462A"/>
    <w:rsid w:val="00DE4E5E"/>
    <w:rsid w:val="00DE52E3"/>
    <w:rsid w:val="00DE5AB9"/>
    <w:rsid w:val="00DE62AC"/>
    <w:rsid w:val="00DE6E75"/>
    <w:rsid w:val="00DE7431"/>
    <w:rsid w:val="00DE7834"/>
    <w:rsid w:val="00DE7C0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C4A"/>
    <w:rsid w:val="00E01CE3"/>
    <w:rsid w:val="00E01DAA"/>
    <w:rsid w:val="00E023E5"/>
    <w:rsid w:val="00E02432"/>
    <w:rsid w:val="00E0250B"/>
    <w:rsid w:val="00E04022"/>
    <w:rsid w:val="00E040BA"/>
    <w:rsid w:val="00E04384"/>
    <w:rsid w:val="00E04AF7"/>
    <w:rsid w:val="00E05828"/>
    <w:rsid w:val="00E05E22"/>
    <w:rsid w:val="00E06152"/>
    <w:rsid w:val="00E06AFD"/>
    <w:rsid w:val="00E06D5C"/>
    <w:rsid w:val="00E0700C"/>
    <w:rsid w:val="00E0728F"/>
    <w:rsid w:val="00E073A8"/>
    <w:rsid w:val="00E0755C"/>
    <w:rsid w:val="00E10022"/>
    <w:rsid w:val="00E101BE"/>
    <w:rsid w:val="00E103FF"/>
    <w:rsid w:val="00E10BA9"/>
    <w:rsid w:val="00E11912"/>
    <w:rsid w:val="00E119E0"/>
    <w:rsid w:val="00E11A3E"/>
    <w:rsid w:val="00E11BDC"/>
    <w:rsid w:val="00E12442"/>
    <w:rsid w:val="00E124CD"/>
    <w:rsid w:val="00E12718"/>
    <w:rsid w:val="00E13EBC"/>
    <w:rsid w:val="00E14572"/>
    <w:rsid w:val="00E14971"/>
    <w:rsid w:val="00E14A1B"/>
    <w:rsid w:val="00E14A7E"/>
    <w:rsid w:val="00E151E1"/>
    <w:rsid w:val="00E15507"/>
    <w:rsid w:val="00E1582D"/>
    <w:rsid w:val="00E15DEF"/>
    <w:rsid w:val="00E15F12"/>
    <w:rsid w:val="00E15FD8"/>
    <w:rsid w:val="00E1628C"/>
    <w:rsid w:val="00E16345"/>
    <w:rsid w:val="00E1660B"/>
    <w:rsid w:val="00E168E3"/>
    <w:rsid w:val="00E16E3F"/>
    <w:rsid w:val="00E17619"/>
    <w:rsid w:val="00E177AD"/>
    <w:rsid w:val="00E17805"/>
    <w:rsid w:val="00E17AB5"/>
    <w:rsid w:val="00E20F79"/>
    <w:rsid w:val="00E21278"/>
    <w:rsid w:val="00E22CCD"/>
    <w:rsid w:val="00E23A11"/>
    <w:rsid w:val="00E23ECD"/>
    <w:rsid w:val="00E23FB7"/>
    <w:rsid w:val="00E24000"/>
    <w:rsid w:val="00E241EA"/>
    <w:rsid w:val="00E24A27"/>
    <w:rsid w:val="00E25539"/>
    <w:rsid w:val="00E255A9"/>
    <w:rsid w:val="00E257F0"/>
    <w:rsid w:val="00E25F89"/>
    <w:rsid w:val="00E266F2"/>
    <w:rsid w:val="00E3013E"/>
    <w:rsid w:val="00E3045A"/>
    <w:rsid w:val="00E30B91"/>
    <w:rsid w:val="00E31887"/>
    <w:rsid w:val="00E31A77"/>
    <w:rsid w:val="00E320A3"/>
    <w:rsid w:val="00E32D62"/>
    <w:rsid w:val="00E339DC"/>
    <w:rsid w:val="00E33E15"/>
    <w:rsid w:val="00E34535"/>
    <w:rsid w:val="00E34F49"/>
    <w:rsid w:val="00E361B8"/>
    <w:rsid w:val="00E369DF"/>
    <w:rsid w:val="00E36A1B"/>
    <w:rsid w:val="00E37425"/>
    <w:rsid w:val="00E404B2"/>
    <w:rsid w:val="00E4072D"/>
    <w:rsid w:val="00E4090B"/>
    <w:rsid w:val="00E410F1"/>
    <w:rsid w:val="00E41590"/>
    <w:rsid w:val="00E429ED"/>
    <w:rsid w:val="00E43DCF"/>
    <w:rsid w:val="00E43F37"/>
    <w:rsid w:val="00E450ED"/>
    <w:rsid w:val="00E45219"/>
    <w:rsid w:val="00E45486"/>
    <w:rsid w:val="00E4578F"/>
    <w:rsid w:val="00E45B08"/>
    <w:rsid w:val="00E4685F"/>
    <w:rsid w:val="00E46C26"/>
    <w:rsid w:val="00E47321"/>
    <w:rsid w:val="00E4791B"/>
    <w:rsid w:val="00E479EE"/>
    <w:rsid w:val="00E47E31"/>
    <w:rsid w:val="00E509B0"/>
    <w:rsid w:val="00E50AC6"/>
    <w:rsid w:val="00E51089"/>
    <w:rsid w:val="00E512AF"/>
    <w:rsid w:val="00E5182E"/>
    <w:rsid w:val="00E51DDD"/>
    <w:rsid w:val="00E51FDD"/>
    <w:rsid w:val="00E52025"/>
    <w:rsid w:val="00E52435"/>
    <w:rsid w:val="00E52501"/>
    <w:rsid w:val="00E52596"/>
    <w:rsid w:val="00E53122"/>
    <w:rsid w:val="00E534B0"/>
    <w:rsid w:val="00E5351B"/>
    <w:rsid w:val="00E53DB2"/>
    <w:rsid w:val="00E53FA9"/>
    <w:rsid w:val="00E5414C"/>
    <w:rsid w:val="00E541C4"/>
    <w:rsid w:val="00E547B3"/>
    <w:rsid w:val="00E54B21"/>
    <w:rsid w:val="00E552FC"/>
    <w:rsid w:val="00E55CFA"/>
    <w:rsid w:val="00E55EFF"/>
    <w:rsid w:val="00E57145"/>
    <w:rsid w:val="00E57238"/>
    <w:rsid w:val="00E5733D"/>
    <w:rsid w:val="00E57622"/>
    <w:rsid w:val="00E57A43"/>
    <w:rsid w:val="00E57AA1"/>
    <w:rsid w:val="00E57D43"/>
    <w:rsid w:val="00E57DE0"/>
    <w:rsid w:val="00E613E9"/>
    <w:rsid w:val="00E616A4"/>
    <w:rsid w:val="00E6180B"/>
    <w:rsid w:val="00E61CC0"/>
    <w:rsid w:val="00E6277B"/>
    <w:rsid w:val="00E6280A"/>
    <w:rsid w:val="00E62888"/>
    <w:rsid w:val="00E62DA0"/>
    <w:rsid w:val="00E62F7E"/>
    <w:rsid w:val="00E634DC"/>
    <w:rsid w:val="00E6365B"/>
    <w:rsid w:val="00E63BA8"/>
    <w:rsid w:val="00E64424"/>
    <w:rsid w:val="00E64734"/>
    <w:rsid w:val="00E64785"/>
    <w:rsid w:val="00E64A8F"/>
    <w:rsid w:val="00E64C99"/>
    <w:rsid w:val="00E64CD3"/>
    <w:rsid w:val="00E65AE9"/>
    <w:rsid w:val="00E65FCD"/>
    <w:rsid w:val="00E668C0"/>
    <w:rsid w:val="00E669A8"/>
    <w:rsid w:val="00E67031"/>
    <w:rsid w:val="00E671C9"/>
    <w:rsid w:val="00E6743F"/>
    <w:rsid w:val="00E6756D"/>
    <w:rsid w:val="00E6758E"/>
    <w:rsid w:val="00E67E23"/>
    <w:rsid w:val="00E70016"/>
    <w:rsid w:val="00E705FC"/>
    <w:rsid w:val="00E7093A"/>
    <w:rsid w:val="00E70BC7"/>
    <w:rsid w:val="00E70EAF"/>
    <w:rsid w:val="00E70FBC"/>
    <w:rsid w:val="00E718F5"/>
    <w:rsid w:val="00E720DC"/>
    <w:rsid w:val="00E72878"/>
    <w:rsid w:val="00E72C01"/>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84B"/>
    <w:rsid w:val="00E80E5B"/>
    <w:rsid w:val="00E80E8C"/>
    <w:rsid w:val="00E811D0"/>
    <w:rsid w:val="00E8121B"/>
    <w:rsid w:val="00E81452"/>
    <w:rsid w:val="00E816C5"/>
    <w:rsid w:val="00E81BC1"/>
    <w:rsid w:val="00E81CE0"/>
    <w:rsid w:val="00E81E7C"/>
    <w:rsid w:val="00E8224D"/>
    <w:rsid w:val="00E823F5"/>
    <w:rsid w:val="00E832BD"/>
    <w:rsid w:val="00E83444"/>
    <w:rsid w:val="00E83779"/>
    <w:rsid w:val="00E8519F"/>
    <w:rsid w:val="00E85CC3"/>
    <w:rsid w:val="00E85E28"/>
    <w:rsid w:val="00E8644A"/>
    <w:rsid w:val="00E900D9"/>
    <w:rsid w:val="00E90279"/>
    <w:rsid w:val="00E9045A"/>
    <w:rsid w:val="00E90635"/>
    <w:rsid w:val="00E909A1"/>
    <w:rsid w:val="00E909FB"/>
    <w:rsid w:val="00E90BFF"/>
    <w:rsid w:val="00E916C6"/>
    <w:rsid w:val="00E91914"/>
    <w:rsid w:val="00E91E65"/>
    <w:rsid w:val="00E91ED3"/>
    <w:rsid w:val="00E91F04"/>
    <w:rsid w:val="00E91F35"/>
    <w:rsid w:val="00E9246F"/>
    <w:rsid w:val="00E924C1"/>
    <w:rsid w:val="00E92682"/>
    <w:rsid w:val="00E93355"/>
    <w:rsid w:val="00E9380D"/>
    <w:rsid w:val="00E93D98"/>
    <w:rsid w:val="00E9486C"/>
    <w:rsid w:val="00E94CA4"/>
    <w:rsid w:val="00E95A18"/>
    <w:rsid w:val="00E95BA6"/>
    <w:rsid w:val="00E9617D"/>
    <w:rsid w:val="00E96576"/>
    <w:rsid w:val="00E97648"/>
    <w:rsid w:val="00E977CF"/>
    <w:rsid w:val="00EA0586"/>
    <w:rsid w:val="00EA0E4A"/>
    <w:rsid w:val="00EA16B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4C5"/>
    <w:rsid w:val="00EA65AD"/>
    <w:rsid w:val="00EA6733"/>
    <w:rsid w:val="00EA79DD"/>
    <w:rsid w:val="00EA7FCF"/>
    <w:rsid w:val="00EB0CA3"/>
    <w:rsid w:val="00EB0CE3"/>
    <w:rsid w:val="00EB104F"/>
    <w:rsid w:val="00EB11AB"/>
    <w:rsid w:val="00EB14F5"/>
    <w:rsid w:val="00EB1819"/>
    <w:rsid w:val="00EB18F2"/>
    <w:rsid w:val="00EB1B27"/>
    <w:rsid w:val="00EB1B79"/>
    <w:rsid w:val="00EB1DA8"/>
    <w:rsid w:val="00EB2DEB"/>
    <w:rsid w:val="00EB35C7"/>
    <w:rsid w:val="00EB36F1"/>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2A62"/>
    <w:rsid w:val="00EC2E2D"/>
    <w:rsid w:val="00EC4350"/>
    <w:rsid w:val="00EC462B"/>
    <w:rsid w:val="00EC4723"/>
    <w:rsid w:val="00EC488F"/>
    <w:rsid w:val="00EC4B0F"/>
    <w:rsid w:val="00EC5190"/>
    <w:rsid w:val="00EC56E0"/>
    <w:rsid w:val="00EC5884"/>
    <w:rsid w:val="00EC600D"/>
    <w:rsid w:val="00EC6057"/>
    <w:rsid w:val="00EC61E7"/>
    <w:rsid w:val="00EC64DE"/>
    <w:rsid w:val="00EC659C"/>
    <w:rsid w:val="00EC66DC"/>
    <w:rsid w:val="00EC6847"/>
    <w:rsid w:val="00EC71A7"/>
    <w:rsid w:val="00EC78A3"/>
    <w:rsid w:val="00EC7DB6"/>
    <w:rsid w:val="00ED015E"/>
    <w:rsid w:val="00ED0220"/>
    <w:rsid w:val="00ED0CFC"/>
    <w:rsid w:val="00ED1449"/>
    <w:rsid w:val="00ED162F"/>
    <w:rsid w:val="00ED1652"/>
    <w:rsid w:val="00ED1ABE"/>
    <w:rsid w:val="00ED1E47"/>
    <w:rsid w:val="00ED2E52"/>
    <w:rsid w:val="00ED3024"/>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0DC0"/>
    <w:rsid w:val="00EE10CC"/>
    <w:rsid w:val="00EE16FA"/>
    <w:rsid w:val="00EE1CCF"/>
    <w:rsid w:val="00EE200E"/>
    <w:rsid w:val="00EE213E"/>
    <w:rsid w:val="00EE241C"/>
    <w:rsid w:val="00EE2485"/>
    <w:rsid w:val="00EE29B2"/>
    <w:rsid w:val="00EE2CEB"/>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903"/>
    <w:rsid w:val="00EE7C0C"/>
    <w:rsid w:val="00EF0348"/>
    <w:rsid w:val="00EF058C"/>
    <w:rsid w:val="00EF0ABF"/>
    <w:rsid w:val="00EF0EC1"/>
    <w:rsid w:val="00EF18A3"/>
    <w:rsid w:val="00EF1F9C"/>
    <w:rsid w:val="00EF213B"/>
    <w:rsid w:val="00EF2418"/>
    <w:rsid w:val="00EF24F5"/>
    <w:rsid w:val="00EF2875"/>
    <w:rsid w:val="00EF332D"/>
    <w:rsid w:val="00EF3B42"/>
    <w:rsid w:val="00EF3D7E"/>
    <w:rsid w:val="00EF41D8"/>
    <w:rsid w:val="00EF4366"/>
    <w:rsid w:val="00EF4CD6"/>
    <w:rsid w:val="00EF51A9"/>
    <w:rsid w:val="00EF55A0"/>
    <w:rsid w:val="00EF5718"/>
    <w:rsid w:val="00EF58EC"/>
    <w:rsid w:val="00EF5B1C"/>
    <w:rsid w:val="00EF5B4C"/>
    <w:rsid w:val="00EF63D1"/>
    <w:rsid w:val="00EF6513"/>
    <w:rsid w:val="00EF6683"/>
    <w:rsid w:val="00EF7002"/>
    <w:rsid w:val="00EF769B"/>
    <w:rsid w:val="00EF796A"/>
    <w:rsid w:val="00F000A8"/>
    <w:rsid w:val="00F00CBD"/>
    <w:rsid w:val="00F0130C"/>
    <w:rsid w:val="00F01714"/>
    <w:rsid w:val="00F01782"/>
    <w:rsid w:val="00F02304"/>
    <w:rsid w:val="00F027BA"/>
    <w:rsid w:val="00F03E79"/>
    <w:rsid w:val="00F040D3"/>
    <w:rsid w:val="00F04335"/>
    <w:rsid w:val="00F04544"/>
    <w:rsid w:val="00F047D5"/>
    <w:rsid w:val="00F050C5"/>
    <w:rsid w:val="00F0628D"/>
    <w:rsid w:val="00F06651"/>
    <w:rsid w:val="00F06CFC"/>
    <w:rsid w:val="00F07641"/>
    <w:rsid w:val="00F07688"/>
    <w:rsid w:val="00F07DE6"/>
    <w:rsid w:val="00F10433"/>
    <w:rsid w:val="00F1056C"/>
    <w:rsid w:val="00F107F1"/>
    <w:rsid w:val="00F10FC1"/>
    <w:rsid w:val="00F112FD"/>
    <w:rsid w:val="00F11561"/>
    <w:rsid w:val="00F124FD"/>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0577"/>
    <w:rsid w:val="00F216EE"/>
    <w:rsid w:val="00F218D4"/>
    <w:rsid w:val="00F21CB8"/>
    <w:rsid w:val="00F21D74"/>
    <w:rsid w:val="00F2250A"/>
    <w:rsid w:val="00F22763"/>
    <w:rsid w:val="00F22B7B"/>
    <w:rsid w:val="00F22F1D"/>
    <w:rsid w:val="00F2315C"/>
    <w:rsid w:val="00F235BE"/>
    <w:rsid w:val="00F23772"/>
    <w:rsid w:val="00F23E51"/>
    <w:rsid w:val="00F23F45"/>
    <w:rsid w:val="00F2454F"/>
    <w:rsid w:val="00F24788"/>
    <w:rsid w:val="00F256FC"/>
    <w:rsid w:val="00F25A5B"/>
    <w:rsid w:val="00F2640F"/>
    <w:rsid w:val="00F26BC2"/>
    <w:rsid w:val="00F27C34"/>
    <w:rsid w:val="00F27E46"/>
    <w:rsid w:val="00F301C2"/>
    <w:rsid w:val="00F302E1"/>
    <w:rsid w:val="00F30584"/>
    <w:rsid w:val="00F30624"/>
    <w:rsid w:val="00F31598"/>
    <w:rsid w:val="00F31B22"/>
    <w:rsid w:val="00F31B49"/>
    <w:rsid w:val="00F32530"/>
    <w:rsid w:val="00F3285F"/>
    <w:rsid w:val="00F3290B"/>
    <w:rsid w:val="00F32F56"/>
    <w:rsid w:val="00F32F7C"/>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376BD"/>
    <w:rsid w:val="00F4001C"/>
    <w:rsid w:val="00F40189"/>
    <w:rsid w:val="00F405A4"/>
    <w:rsid w:val="00F40CDE"/>
    <w:rsid w:val="00F41C30"/>
    <w:rsid w:val="00F41F05"/>
    <w:rsid w:val="00F421E6"/>
    <w:rsid w:val="00F42585"/>
    <w:rsid w:val="00F42E80"/>
    <w:rsid w:val="00F42F45"/>
    <w:rsid w:val="00F433BD"/>
    <w:rsid w:val="00F44B1E"/>
    <w:rsid w:val="00F44EC5"/>
    <w:rsid w:val="00F45C51"/>
    <w:rsid w:val="00F46224"/>
    <w:rsid w:val="00F46B32"/>
    <w:rsid w:val="00F46F3B"/>
    <w:rsid w:val="00F47011"/>
    <w:rsid w:val="00F472CD"/>
    <w:rsid w:val="00F47498"/>
    <w:rsid w:val="00F47802"/>
    <w:rsid w:val="00F479BA"/>
    <w:rsid w:val="00F47E47"/>
    <w:rsid w:val="00F512B2"/>
    <w:rsid w:val="00F51C05"/>
    <w:rsid w:val="00F51EE5"/>
    <w:rsid w:val="00F5283D"/>
    <w:rsid w:val="00F52924"/>
    <w:rsid w:val="00F52ABA"/>
    <w:rsid w:val="00F52B5A"/>
    <w:rsid w:val="00F52BC7"/>
    <w:rsid w:val="00F537EE"/>
    <w:rsid w:val="00F539BC"/>
    <w:rsid w:val="00F539CB"/>
    <w:rsid w:val="00F539E3"/>
    <w:rsid w:val="00F53BF4"/>
    <w:rsid w:val="00F53D1C"/>
    <w:rsid w:val="00F54239"/>
    <w:rsid w:val="00F54266"/>
    <w:rsid w:val="00F54AE3"/>
    <w:rsid w:val="00F55043"/>
    <w:rsid w:val="00F55D0B"/>
    <w:rsid w:val="00F561E4"/>
    <w:rsid w:val="00F561E8"/>
    <w:rsid w:val="00F56425"/>
    <w:rsid w:val="00F56731"/>
    <w:rsid w:val="00F56DCF"/>
    <w:rsid w:val="00F57034"/>
    <w:rsid w:val="00F57C2E"/>
    <w:rsid w:val="00F57E3A"/>
    <w:rsid w:val="00F57ECE"/>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783E"/>
    <w:rsid w:val="00F67A83"/>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638"/>
    <w:rsid w:val="00F7586B"/>
    <w:rsid w:val="00F75913"/>
    <w:rsid w:val="00F75F2F"/>
    <w:rsid w:val="00F75FC3"/>
    <w:rsid w:val="00F76445"/>
    <w:rsid w:val="00F76446"/>
    <w:rsid w:val="00F76EBB"/>
    <w:rsid w:val="00F76ECC"/>
    <w:rsid w:val="00F7706F"/>
    <w:rsid w:val="00F77262"/>
    <w:rsid w:val="00F776AC"/>
    <w:rsid w:val="00F77C3C"/>
    <w:rsid w:val="00F80399"/>
    <w:rsid w:val="00F80680"/>
    <w:rsid w:val="00F80E53"/>
    <w:rsid w:val="00F812C8"/>
    <w:rsid w:val="00F8132D"/>
    <w:rsid w:val="00F81657"/>
    <w:rsid w:val="00F818AE"/>
    <w:rsid w:val="00F81B40"/>
    <w:rsid w:val="00F820C4"/>
    <w:rsid w:val="00F82B8E"/>
    <w:rsid w:val="00F831C7"/>
    <w:rsid w:val="00F8344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1599"/>
    <w:rsid w:val="00F916B2"/>
    <w:rsid w:val="00F91842"/>
    <w:rsid w:val="00F918D5"/>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EB9"/>
    <w:rsid w:val="00F96A83"/>
    <w:rsid w:val="00F971DD"/>
    <w:rsid w:val="00F973C8"/>
    <w:rsid w:val="00F973CF"/>
    <w:rsid w:val="00F97908"/>
    <w:rsid w:val="00F97B43"/>
    <w:rsid w:val="00FA07F1"/>
    <w:rsid w:val="00FA07F8"/>
    <w:rsid w:val="00FA09C3"/>
    <w:rsid w:val="00FA105C"/>
    <w:rsid w:val="00FA1475"/>
    <w:rsid w:val="00FA148A"/>
    <w:rsid w:val="00FA19A9"/>
    <w:rsid w:val="00FA1B43"/>
    <w:rsid w:val="00FA208C"/>
    <w:rsid w:val="00FA27C8"/>
    <w:rsid w:val="00FA39F0"/>
    <w:rsid w:val="00FA3B76"/>
    <w:rsid w:val="00FA47EA"/>
    <w:rsid w:val="00FA4BC3"/>
    <w:rsid w:val="00FA4D66"/>
    <w:rsid w:val="00FA5A4E"/>
    <w:rsid w:val="00FA5F30"/>
    <w:rsid w:val="00FA69E3"/>
    <w:rsid w:val="00FA6C2C"/>
    <w:rsid w:val="00FA700C"/>
    <w:rsid w:val="00FA77B1"/>
    <w:rsid w:val="00FB0082"/>
    <w:rsid w:val="00FB0243"/>
    <w:rsid w:val="00FB1527"/>
    <w:rsid w:val="00FB154A"/>
    <w:rsid w:val="00FB1C7B"/>
    <w:rsid w:val="00FB2537"/>
    <w:rsid w:val="00FB2749"/>
    <w:rsid w:val="00FB2892"/>
    <w:rsid w:val="00FB2F38"/>
    <w:rsid w:val="00FB33DC"/>
    <w:rsid w:val="00FB3937"/>
    <w:rsid w:val="00FB3C2A"/>
    <w:rsid w:val="00FB4338"/>
    <w:rsid w:val="00FB4481"/>
    <w:rsid w:val="00FB477E"/>
    <w:rsid w:val="00FB4C9C"/>
    <w:rsid w:val="00FB6165"/>
    <w:rsid w:val="00FB667A"/>
    <w:rsid w:val="00FB6EB3"/>
    <w:rsid w:val="00FB73E2"/>
    <w:rsid w:val="00FB754D"/>
    <w:rsid w:val="00FB7FB7"/>
    <w:rsid w:val="00FC0150"/>
    <w:rsid w:val="00FC03AB"/>
    <w:rsid w:val="00FC08DF"/>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EDD"/>
    <w:rsid w:val="00FC5F07"/>
    <w:rsid w:val="00FC5F24"/>
    <w:rsid w:val="00FC5FC2"/>
    <w:rsid w:val="00FC6177"/>
    <w:rsid w:val="00FC63D1"/>
    <w:rsid w:val="00FC6559"/>
    <w:rsid w:val="00FC6674"/>
    <w:rsid w:val="00FC6AD4"/>
    <w:rsid w:val="00FC70D4"/>
    <w:rsid w:val="00FC73F0"/>
    <w:rsid w:val="00FC7528"/>
    <w:rsid w:val="00FC78F4"/>
    <w:rsid w:val="00FC7DFD"/>
    <w:rsid w:val="00FD016E"/>
    <w:rsid w:val="00FD0572"/>
    <w:rsid w:val="00FD0717"/>
    <w:rsid w:val="00FD0C2C"/>
    <w:rsid w:val="00FD1A97"/>
    <w:rsid w:val="00FD22A4"/>
    <w:rsid w:val="00FD29D5"/>
    <w:rsid w:val="00FD2D7B"/>
    <w:rsid w:val="00FD37F6"/>
    <w:rsid w:val="00FD398C"/>
    <w:rsid w:val="00FD39AF"/>
    <w:rsid w:val="00FD420E"/>
    <w:rsid w:val="00FD44C3"/>
    <w:rsid w:val="00FD4589"/>
    <w:rsid w:val="00FD473E"/>
    <w:rsid w:val="00FD4BD7"/>
    <w:rsid w:val="00FD511F"/>
    <w:rsid w:val="00FD5390"/>
    <w:rsid w:val="00FD569B"/>
    <w:rsid w:val="00FD57C1"/>
    <w:rsid w:val="00FD5B4D"/>
    <w:rsid w:val="00FD6F47"/>
    <w:rsid w:val="00FD7DF9"/>
    <w:rsid w:val="00FE0B51"/>
    <w:rsid w:val="00FE0B78"/>
    <w:rsid w:val="00FE0ED4"/>
    <w:rsid w:val="00FE1B9A"/>
    <w:rsid w:val="00FE1EAB"/>
    <w:rsid w:val="00FE2C3F"/>
    <w:rsid w:val="00FE3465"/>
    <w:rsid w:val="00FE350D"/>
    <w:rsid w:val="00FE380E"/>
    <w:rsid w:val="00FE3D19"/>
    <w:rsid w:val="00FE3D79"/>
    <w:rsid w:val="00FE46A5"/>
    <w:rsid w:val="00FE581A"/>
    <w:rsid w:val="00FE67CF"/>
    <w:rsid w:val="00FE6B57"/>
    <w:rsid w:val="00FE6D20"/>
    <w:rsid w:val="00FE6FB9"/>
    <w:rsid w:val="00FE740B"/>
    <w:rsid w:val="00FE74C8"/>
    <w:rsid w:val="00FE7549"/>
    <w:rsid w:val="00FE795F"/>
    <w:rsid w:val="00FE7BCC"/>
    <w:rsid w:val="00FF0090"/>
    <w:rsid w:val="00FF0C76"/>
    <w:rsid w:val="00FF0F67"/>
    <w:rsid w:val="00FF1024"/>
    <w:rsid w:val="00FF126D"/>
    <w:rsid w:val="00FF2310"/>
    <w:rsid w:val="00FF2986"/>
    <w:rsid w:val="00FF2E73"/>
    <w:rsid w:val="00FF4304"/>
    <w:rsid w:val="00FF4AE2"/>
    <w:rsid w:val="00FF50A8"/>
    <w:rsid w:val="00FF5246"/>
    <w:rsid w:val="00FF55A8"/>
    <w:rsid w:val="00FF571E"/>
    <w:rsid w:val="00FF5F3F"/>
    <w:rsid w:val="00FF60DB"/>
    <w:rsid w:val="00FF6883"/>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6" w:uiPriority="39"/>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uiPriority w:val="99"/>
    <w:rsid w:val="00AB3F38"/>
    <w:pPr>
      <w:tabs>
        <w:tab w:val="center" w:pos="4680"/>
        <w:tab w:val="right" w:pos="9360"/>
      </w:tabs>
    </w:pPr>
    <w:rPr>
      <w:kern w:val="2"/>
      <w:lang w:val="en-GB" w:eastAsia="zh-CN"/>
    </w:rPr>
  </w:style>
  <w:style w:type="character" w:customStyle="1" w:styleId="Char1">
    <w:name w:val="页眉 Char"/>
    <w:link w:val="ac"/>
    <w:uiPriority w:val="99"/>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rsid w:val="00FF0090"/>
    <w:rPr>
      <w:sz w:val="24"/>
      <w:szCs w:val="24"/>
    </w:rPr>
  </w:style>
  <w:style w:type="paragraph" w:styleId="af4">
    <w:name w:val="Document Map"/>
    <w:basedOn w:val="a"/>
    <w:link w:val="Char6"/>
    <w:rsid w:val="005E0F48"/>
    <w:rPr>
      <w:rFonts w:ascii="SimSun"/>
      <w:kern w:val="2"/>
      <w:sz w:val="18"/>
      <w:szCs w:val="18"/>
      <w:lang w:val="en-GB"/>
    </w:rPr>
  </w:style>
  <w:style w:type="character" w:customStyle="1" w:styleId="Char6">
    <w:name w:val="文档结构图 Char"/>
    <w:link w:val="af4"/>
    <w:rsid w:val="005E0F48"/>
    <w:rPr>
      <w:rFonts w:ascii="SimSun"/>
      <w:kern w:val="2"/>
      <w:sz w:val="18"/>
      <w:szCs w:val="18"/>
      <w:lang w:val="en-GB" w:eastAsia="en-US" w:bidi="ar-SA"/>
    </w:rPr>
  </w:style>
  <w:style w:type="paragraph" w:styleId="af5">
    <w:name w:val="List Paragraph"/>
    <w:aliases w:val="- Bullets,목록 단락,リスト段落,Lista1,?? ??,?????,????"/>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
    <w:link w:val="af5"/>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a"/>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SimSun"/>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rsid w:val="007C5424"/>
    <w:pPr>
      <w:numPr>
        <w:numId w:val="7"/>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8"/>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8"/>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25"/>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SimSun"/>
      <w:kern w:val="2"/>
      <w:sz w:val="21"/>
      <w:szCs w:val="20"/>
      <w:lang w:eastAsia="zh-CN"/>
    </w:rPr>
  </w:style>
  <w:style w:type="paragraph" w:customStyle="1" w:styleId="TH">
    <w:name w:val="TH"/>
    <w:basedOn w:val="a"/>
    <w:link w:val="THChar"/>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Documents\Standards\3GPP%20Standards\Meeting%20Documents\TSGR1_94\R1-1808248.zip" TargetMode="External"/><Relationship Id="rId18" Type="http://schemas.openxmlformats.org/officeDocument/2006/relationships/hyperlink" Target="file:///C:\Users\wanshic\Documents\Standards\3GPP%20Standards\Meeting%20Documents\TSGR1_94\R1-1808308.zip" TargetMode="External"/><Relationship Id="rId26" Type="http://schemas.openxmlformats.org/officeDocument/2006/relationships/hyperlink" Target="file:///C:\Users\wanshic\Documents\Standards\3GPP%20Standards\Meeting%20Documents\TSGR1_94\R1-1808810.zip" TargetMode="External"/><Relationship Id="rId39" Type="http://schemas.openxmlformats.org/officeDocument/2006/relationships/hyperlink" Target="file:///C:\Users\wanshic\Documents\Standards\3GPP%20Standards\Meeting%20Documents\TSGR1_94\R1-1809289.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4\R1-1808531.zip" TargetMode="External"/><Relationship Id="rId34" Type="http://schemas.openxmlformats.org/officeDocument/2006/relationships/hyperlink" Target="file:///C:\Users\wanshic\Documents\Standards\3GPP%20Standards\Meeting%20Documents\TSGR1_94\R1-1809099.zip" TargetMode="External"/><Relationship Id="rId42" Type="http://schemas.openxmlformats.org/officeDocument/2006/relationships/hyperlink" Target="file:///C:\Users\wanshic\Documents\Standards\3GPP%20Standards\Meeting%20Documents\TSGR1_94\R1-1809320.zip" TargetMode="External"/><Relationship Id="rId47" Type="http://schemas.openxmlformats.org/officeDocument/2006/relationships/fontTable" Target="fontTable.xm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4\R1-1808211.zip" TargetMode="External"/><Relationship Id="rId17" Type="http://schemas.openxmlformats.org/officeDocument/2006/relationships/hyperlink" Target="file:///C:\Users\wanshic\Documents\Standards\3GPP%20Standards\Meeting%20Documents\TSGR1_94\R1-1808305.zip" TargetMode="External"/><Relationship Id="rId25" Type="http://schemas.openxmlformats.org/officeDocument/2006/relationships/hyperlink" Target="file:///C:\Users\wanshic\Documents\Standards\3GPP%20Standards\Meeting%20Documents\TSGR1_94\R1-1808787.zip" TargetMode="External"/><Relationship Id="rId33" Type="http://schemas.openxmlformats.org/officeDocument/2006/relationships/hyperlink" Target="file:///C:\Users\wanshic\Documents\Standards\3GPP%20Standards\Meeting%20Documents\TSGR1_94\R1-1809055.zip" TargetMode="External"/><Relationship Id="rId38" Type="http://schemas.openxmlformats.org/officeDocument/2006/relationships/hyperlink" Target="file:///C:\Users\wanshic\Documents\Standards\3GPP%20Standards\Meeting%20Documents\TSGR1_94\R1-1809288.zip" TargetMode="External"/><Relationship Id="rId46" Type="http://schemas.openxmlformats.org/officeDocument/2006/relationships/hyperlink" Target="file:///C:\Users\wanshic\Documents\Standards\3GPP%20Standards\Meeting%20Documents\TSGR1_94\R1-1809041.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4\R1-1808301.zip" TargetMode="External"/><Relationship Id="rId20" Type="http://schemas.openxmlformats.org/officeDocument/2006/relationships/hyperlink" Target="file:///C:\Users\wanshic\Documents\Standards\3GPP%20Standards\Meeting%20Documents\TSGR1_94\R1-1808410.zip" TargetMode="External"/><Relationship Id="rId29" Type="http://schemas.openxmlformats.org/officeDocument/2006/relationships/hyperlink" Target="file:///C:\Users\wanshic\Documents\Standards\3GPP%20Standards\Meeting%20Documents\TSGR1_94\R1-1808844.zip" TargetMode="External"/><Relationship Id="rId41" Type="http://schemas.openxmlformats.org/officeDocument/2006/relationships/hyperlink" Target="file:///C:\Users\wanshic\Documents\Standards\3GPP%20Standards\Meeting%20Documents\TSGR1_94\R1-180931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4\R1-1808191.zip" TargetMode="External"/><Relationship Id="rId24" Type="http://schemas.openxmlformats.org/officeDocument/2006/relationships/hyperlink" Target="file:///C:\Users\wanshic\Documents\Standards\3GPP%20Standards\Meeting%20Documents\TSGR1_94\R1-1808705.zip" TargetMode="External"/><Relationship Id="rId32" Type="http://schemas.openxmlformats.org/officeDocument/2006/relationships/hyperlink" Target="file:///C:\Users\wanshic\Documents\Standards\3GPP%20Standards\Meeting%20Documents\TSGR1_94\R1-1808919.zip" TargetMode="External"/><Relationship Id="rId37" Type="http://schemas.openxmlformats.org/officeDocument/2006/relationships/hyperlink" Target="file:///C:\Users\wanshic\Documents\Standards\3GPP%20Standards\Meeting%20Documents\TSGR1_94\R1-1809163.zip" TargetMode="External"/><Relationship Id="rId40" Type="http://schemas.openxmlformats.org/officeDocument/2006/relationships/hyperlink" Target="file:///C:\Users\wanshic\Documents\Standards\3GPP%20Standards\Meeting%20Documents\TSGR1_94\R1-1809291.zip" TargetMode="External"/><Relationship Id="rId45" Type="http://schemas.openxmlformats.org/officeDocument/2006/relationships/hyperlink" Target="file:///C:\Users\wanshic\Documents\Standards\3GPP%20Standards\Meeting%20Documents\TSGR1_94\R1-1809040.zip" TargetMode="Externa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4\R1-1808285.zip" TargetMode="External"/><Relationship Id="rId23" Type="http://schemas.openxmlformats.org/officeDocument/2006/relationships/hyperlink" Target="file:///C:\Users\wanshic\Documents\Standards\3GPP%20Standards\Meeting%20Documents\TSGR1_94\R1-1808617.zip" TargetMode="External"/><Relationship Id="rId28" Type="http://schemas.openxmlformats.org/officeDocument/2006/relationships/hyperlink" Target="file:///C:\Users\wanshic\Documents\Standards\3GPP%20Standards\Meeting%20Documents\TSGR1_94\R1-1808827.zip" TargetMode="External"/><Relationship Id="rId36" Type="http://schemas.openxmlformats.org/officeDocument/2006/relationships/hyperlink" Target="file:///C:\Users\wanshic\Documents\Standards\3GPP%20Standards\Meeting%20Documents\TSGR1_94\R1-1809125.zip" TargetMode="External"/><Relationship Id="rId10" Type="http://schemas.openxmlformats.org/officeDocument/2006/relationships/hyperlink" Target="file:///C:\Users\wanshic\Documents\Standards\3GPP%20Standards\Meeting%20Documents\TSGR1_94\R1-1808162.zip" TargetMode="External"/><Relationship Id="rId19" Type="http://schemas.openxmlformats.org/officeDocument/2006/relationships/hyperlink" Target="file:///C:\Users\wanshic\Documents\Standards\3GPP%20Standards\Meeting%20Documents\TSGR1_94\R1-1808343.zip" TargetMode="External"/><Relationship Id="rId31" Type="http://schemas.openxmlformats.org/officeDocument/2006/relationships/hyperlink" Target="file:///C:\Users\wanshic\Documents\Standards\3GPP%20Standards\Meeting%20Documents\TSGR1_94\R1-1808908.zip" TargetMode="External"/><Relationship Id="rId44" Type="http://schemas.openxmlformats.org/officeDocument/2006/relationships/hyperlink" Target="file:///C:\Users\wanshic\Documents\Standards\3GPP%20Standards\Meeting%20Documents\TSGR1_94\R1-1809457.zip" TargetMode="External"/><Relationship Id="rId4" Type="http://schemas.openxmlformats.org/officeDocument/2006/relationships/settings" Target="settings.xml"/><Relationship Id="rId9" Type="http://schemas.openxmlformats.org/officeDocument/2006/relationships/hyperlink" Target="file:///C:\Users\wanshic\Documents\Standards\3GPP%20Standards\Meeting%20Documents\TSGR1_94\R1-1808161.zip" TargetMode="External"/><Relationship Id="rId14" Type="http://schemas.openxmlformats.org/officeDocument/2006/relationships/hyperlink" Target="file:///C:\Users\wanshic\Documents\Standards\3GPP%20Standards\Meeting%20Documents\TSGR1_94\R1-1808255.zip" TargetMode="External"/><Relationship Id="rId22" Type="http://schemas.openxmlformats.org/officeDocument/2006/relationships/hyperlink" Target="file:///C:\Users\wanshic\Documents\Standards\3GPP%20Standards\Meeting%20Documents\TSGR1_94\R1-1808568.zip" TargetMode="External"/><Relationship Id="rId27" Type="http://schemas.openxmlformats.org/officeDocument/2006/relationships/hyperlink" Target="file:///C:\Users\wanshic\Documents\Standards\3GPP%20Standards\Meeting%20Documents\TSGR1_94\R1-1808815.zip" TargetMode="External"/><Relationship Id="rId30" Type="http://schemas.openxmlformats.org/officeDocument/2006/relationships/hyperlink" Target="file:///C:\Users\wanshic\Documents\Standards\3GPP%20Standards\Meeting%20Documents\TSGR1_94\R1-1808854.zip" TargetMode="External"/><Relationship Id="rId35" Type="http://schemas.openxmlformats.org/officeDocument/2006/relationships/hyperlink" Target="file:///C:\Users\wanshic\Documents\Standards\3GPP%20Standards\Meeting%20Documents\TSGR1_94\R1-1809112.zip" TargetMode="External"/><Relationship Id="rId43" Type="http://schemas.openxmlformats.org/officeDocument/2006/relationships/hyperlink" Target="file:///C:\Users\wanshic\Documents\Standards\3GPP%20Standards\Meeting%20Documents\TSGR1_94\R1-1809400.zip" TargetMode="External"/><Relationship Id="rId48" Type="http://schemas.openxmlformats.org/officeDocument/2006/relationships/theme" Target="theme/theme1.xml"/><Relationship Id="rId8" Type="http://schemas.openxmlformats.org/officeDocument/2006/relationships/hyperlink" Target="file:///C:\Users\wanshic\Documents\Standards\3GPP%20Standards\Meeting%20Documents\TSGR1_94\R1-1808147.zip" TargetMode="External"/><Relationship Id="rId51"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D54CE8-4F36-48D1-9F93-D8739B2F0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6065</Words>
  <Characters>34572</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Huawei</cp:lastModifiedBy>
  <cp:revision>6</cp:revision>
  <cp:lastPrinted>2007-06-18T05:08:00Z</cp:lastPrinted>
  <dcterms:created xsi:type="dcterms:W3CDTF">2018-08-23T09:40:00Z</dcterms:created>
  <dcterms:modified xsi:type="dcterms:W3CDTF">2018-08-23T10:07:00Z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(3)NfooFfY4Y1Wt0swKs9iJuu4I+8LZI6vzu+8SYR4rubKnS6xkviQlTPJeaziXA9p2u0+IyDCd
TXiarNDmhcc9bG9WLiw5iLJcqDtabha4MTd3lYkGKMKOb7HeUF+HaLw7VsZ9I46ziMnOXU9x
BKoCsq/dauX2P5Yoe8MEmJUqOuP5S0lG+QXA3t41oBEIRDLgpW+mTCzWeKUTL4UJxgRdvkNb
t5ims0T2aJ+mE7HzSM</vt:lpwstr>
  </property>
  <property fmtid="{D5CDD505-2E9C-101B-9397-08002B2CF9AE}" pid="13" name="_2015_ms_pID_725343_00">
    <vt:lpwstr>_2015_ms_pID_725343</vt:lpwstr>
  </property>
  <property fmtid="{D5CDD505-2E9C-101B-9397-08002B2CF9AE}" pid="14" name="_2015_ms_pID_7253431">
    <vt:lpwstr>hcbjrEElFRBNepy/BTFMVR/1AilTTm3tlWDplh4MsSFB48wDWZdMA4
mwi2IwXN0GJXkXIrZC9rldK3z/tbHwKFnkviCipzaQ1W5ZKCRpACNZmrbG+c0yZ7DZMSnORy
P/N+R44o5fRmfM5SidurGAatmVhFQwglGquo2tVQlZhUg5bf8TfVnHDygZG0h7Bu1vA159OZ
Frshl4nfokSyp5CDU4XxUeloXhgYwLs07UPm</vt:lpwstr>
  </property>
  <property fmtid="{D5CDD505-2E9C-101B-9397-08002B2CF9AE}" pid="15" name="_2015_ms_pID_7253431_00">
    <vt:lpwstr>_2015_ms_pID_7253431</vt:lpwstr>
  </property>
  <property fmtid="{D5CDD505-2E9C-101B-9397-08002B2CF9AE}" pid="16" name="_2015_ms_pID_7253432">
    <vt:lpwstr>LN45Gid6viVqzbmsMsxkovFFuo5BdinsL84O
W45Uh3xjPrNt7FIZ+//dg8hwtTRNUg==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1535017331</vt:lpwstr>
  </property>
</Properties>
</file>